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1F" w:rsidRPr="00E136E7" w:rsidRDefault="005C771F">
      <w:pPr>
        <w:rPr>
          <w:rFonts w:ascii="Times New Roman" w:hAnsi="Times New Roman" w:cs="Times New Roman"/>
          <w:b/>
          <w:sz w:val="28"/>
        </w:rPr>
      </w:pPr>
      <w:r w:rsidRPr="00E136E7">
        <w:rPr>
          <w:rFonts w:ascii="Times New Roman" w:hAnsi="Times New Roman" w:cs="Times New Roman"/>
          <w:b/>
          <w:sz w:val="28"/>
        </w:rPr>
        <w:t>My University</w:t>
      </w:r>
    </w:p>
    <w:p w:rsidR="005C771F" w:rsidRPr="00264490" w:rsidRDefault="005C771F">
      <w:pPr>
        <w:rPr>
          <w:rFonts w:ascii="Times New Roman" w:eastAsia="华文楷体" w:hAnsi="Times New Roman" w:cs="Times New Roman"/>
          <w:sz w:val="22"/>
        </w:rPr>
      </w:pPr>
    </w:p>
    <w:p w:rsidR="00F62636" w:rsidRPr="00264490" w:rsidRDefault="00F62636">
      <w:pPr>
        <w:rPr>
          <w:rFonts w:ascii="Times New Roman" w:eastAsia="华文楷体" w:hAnsi="Times New Roman" w:cs="Times New Roman"/>
          <w:sz w:val="22"/>
        </w:rPr>
      </w:pPr>
      <w:r w:rsidRPr="00264490">
        <w:rPr>
          <w:rFonts w:ascii="Times New Roman" w:eastAsia="华文楷体" w:hAnsi="华文楷体" w:cs="Times New Roman"/>
          <w:sz w:val="22"/>
        </w:rPr>
        <w:t>校训</w:t>
      </w:r>
    </w:p>
    <w:p w:rsidR="00885223" w:rsidRPr="00264490" w:rsidRDefault="00885223">
      <w:pPr>
        <w:rPr>
          <w:rFonts w:ascii="Times New Roman" w:eastAsia="华文楷体" w:hAnsi="Times New Roman" w:cs="Times New Roman"/>
          <w:sz w:val="22"/>
        </w:rPr>
      </w:pPr>
      <w:r w:rsidRPr="00264490">
        <w:rPr>
          <w:rFonts w:ascii="Times New Roman" w:eastAsia="华文楷体" w:hAnsi="Times New Roman" w:cs="Times New Roman"/>
          <w:sz w:val="22"/>
        </w:rPr>
        <w:t xml:space="preserve">How to understand our school </w:t>
      </w:r>
      <w:r w:rsidRPr="00264490">
        <w:rPr>
          <w:rFonts w:ascii="Times New Roman" w:eastAsia="华文楷体" w:hAnsi="Times New Roman" w:cs="Times New Roman"/>
          <w:b/>
          <w:i/>
          <w:sz w:val="22"/>
        </w:rPr>
        <w:t>motto</w:t>
      </w:r>
      <w:r w:rsidRPr="00264490">
        <w:rPr>
          <w:rFonts w:ascii="Times New Roman" w:eastAsia="华文楷体" w:hAnsi="Times New Roman" w:cs="Times New Roman"/>
          <w:sz w:val="22"/>
        </w:rPr>
        <w:t>?</w:t>
      </w:r>
    </w:p>
    <w:p w:rsidR="00A61351" w:rsidRPr="00264490" w:rsidRDefault="00885223">
      <w:pPr>
        <w:rPr>
          <w:rFonts w:ascii="Times New Roman" w:eastAsia="华文楷体" w:hAnsi="Times New Roman" w:cs="Times New Roman"/>
          <w:sz w:val="22"/>
        </w:rPr>
      </w:pPr>
      <w:r w:rsidRPr="00264490">
        <w:rPr>
          <w:rFonts w:ascii="Times New Roman" w:eastAsia="华文楷体" w:hAnsi="华文楷体" w:cs="Times New Roman"/>
          <w:sz w:val="22"/>
        </w:rPr>
        <w:t>博学至</w:t>
      </w:r>
      <w:r w:rsidRPr="00264490">
        <w:rPr>
          <w:rFonts w:ascii="Times New Roman" w:eastAsia="华文楷体" w:hAnsi="华文楷体" w:cs="Times New Roman"/>
          <w:b/>
          <w:sz w:val="22"/>
        </w:rPr>
        <w:t>精</w:t>
      </w:r>
      <w:r w:rsidRPr="00264490">
        <w:rPr>
          <w:rFonts w:ascii="Times New Roman" w:eastAsia="华文楷体" w:hAnsi="华文楷体" w:cs="Times New Roman"/>
          <w:sz w:val="22"/>
        </w:rPr>
        <w:t>，明德至</w:t>
      </w:r>
      <w:r w:rsidRPr="00264490">
        <w:rPr>
          <w:rFonts w:ascii="Times New Roman" w:eastAsia="华文楷体" w:hAnsi="华文楷体" w:cs="Times New Roman"/>
          <w:b/>
          <w:sz w:val="22"/>
        </w:rPr>
        <w:t>善</w:t>
      </w:r>
    </w:p>
    <w:p w:rsidR="00885223" w:rsidRPr="00E136E7" w:rsidRDefault="00885223">
      <w:pPr>
        <w:rPr>
          <w:rFonts w:ascii="Times New Roman" w:hAnsi="Times New Roman" w:cs="Times New Roman"/>
          <w:sz w:val="22"/>
        </w:rPr>
      </w:pPr>
      <w:r w:rsidRPr="00264490">
        <w:rPr>
          <w:rFonts w:ascii="Times New Roman" w:eastAsia="华文楷体" w:hAnsi="Times New Roman" w:cs="Times New Roman"/>
          <w:sz w:val="22"/>
        </w:rPr>
        <w:t xml:space="preserve">Nanjing Medical University is devoted to </w:t>
      </w:r>
      <w:r w:rsidRPr="00264490">
        <w:rPr>
          <w:rFonts w:ascii="Times New Roman" w:eastAsia="华文楷体" w:hAnsi="Times New Roman" w:cs="Times New Roman"/>
          <w:b/>
          <w:sz w:val="22"/>
        </w:rPr>
        <w:t>perfection</w:t>
      </w:r>
      <w:r w:rsidRPr="00264490">
        <w:rPr>
          <w:rFonts w:ascii="Times New Roman" w:eastAsia="华文楷体" w:hAnsi="Times New Roman" w:cs="Times New Roman"/>
          <w:sz w:val="22"/>
        </w:rPr>
        <w:t xml:space="preserve"> in scholarship pursuit and </w:t>
      </w:r>
      <w:r w:rsidRPr="00264490">
        <w:rPr>
          <w:rFonts w:ascii="Times New Roman" w:eastAsia="华文楷体" w:hAnsi="Times New Roman" w:cs="Times New Roman"/>
          <w:b/>
          <w:sz w:val="22"/>
        </w:rPr>
        <w:t>excellence</w:t>
      </w:r>
      <w:r w:rsidRPr="00264490">
        <w:rPr>
          <w:rFonts w:ascii="Times New Roman" w:eastAsia="华文楷体" w:hAnsi="Times New Roman" w:cs="Times New Roman"/>
          <w:sz w:val="22"/>
        </w:rPr>
        <w:t xml:space="preserve"> in moral cultivatio</w:t>
      </w:r>
      <w:r w:rsidRPr="00E136E7">
        <w:rPr>
          <w:rFonts w:ascii="Times New Roman" w:hAnsi="Times New Roman" w:cs="Times New Roman"/>
          <w:sz w:val="22"/>
        </w:rPr>
        <w:t>n.</w:t>
      </w:r>
    </w:p>
    <w:p w:rsidR="00885223" w:rsidRPr="00E136E7" w:rsidRDefault="00885223">
      <w:pPr>
        <w:rPr>
          <w:rFonts w:ascii="Times New Roman" w:hAnsi="Times New Roman" w:cs="Times New Roman"/>
          <w:sz w:val="22"/>
        </w:rPr>
      </w:pPr>
    </w:p>
    <w:p w:rsidR="00885223" w:rsidRPr="00E136E7" w:rsidRDefault="00885223">
      <w:pPr>
        <w:rPr>
          <w:rFonts w:ascii="Times New Roman" w:hAnsi="Times New Roman" w:cs="Times New Roman"/>
          <w:sz w:val="22"/>
        </w:rPr>
      </w:pPr>
      <w:r w:rsidRPr="00E136E7">
        <w:rPr>
          <w:rFonts w:ascii="Times New Roman" w:hAnsi="Times New Roman" w:cs="Times New Roman"/>
          <w:sz w:val="22"/>
        </w:rPr>
        <w:t xml:space="preserve">The university, which is located in </w:t>
      </w:r>
      <w:r w:rsidR="00A14246" w:rsidRPr="00E136E7">
        <w:rPr>
          <w:rFonts w:ascii="Times New Roman" w:hAnsi="Times New Roman" w:cs="Times New Roman"/>
          <w:sz w:val="22"/>
        </w:rPr>
        <w:t xml:space="preserve">Jiangning District, has an enrollment of over 14,000 </w:t>
      </w:r>
      <w:r w:rsidR="00A14246" w:rsidRPr="00E136E7">
        <w:rPr>
          <w:rFonts w:ascii="Times New Roman" w:hAnsi="Times New Roman" w:cs="Times New Roman"/>
          <w:b/>
          <w:sz w:val="22"/>
        </w:rPr>
        <w:t>degree candidates</w:t>
      </w:r>
      <w:r w:rsidR="00A14246" w:rsidRPr="00E136E7">
        <w:rPr>
          <w:rFonts w:ascii="Times New Roman" w:hAnsi="Times New Roman" w:cs="Times New Roman"/>
          <w:sz w:val="22"/>
        </w:rPr>
        <w:t xml:space="preserve">, including </w:t>
      </w:r>
      <w:r w:rsidR="008B0787" w:rsidRPr="00E136E7">
        <w:rPr>
          <w:rFonts w:ascii="Times New Roman" w:hAnsi="Times New Roman" w:cs="Times New Roman"/>
          <w:sz w:val="22"/>
        </w:rPr>
        <w:t>undergraduate, graduate and professional students.</w:t>
      </w:r>
      <w:r w:rsidR="00A14246" w:rsidRPr="00E136E7">
        <w:rPr>
          <w:rFonts w:ascii="Times New Roman" w:hAnsi="Times New Roman" w:cs="Times New Roman"/>
          <w:sz w:val="22"/>
        </w:rPr>
        <w:t xml:space="preserve"> </w:t>
      </w:r>
    </w:p>
    <w:p w:rsidR="00F62636" w:rsidRPr="00E136E7" w:rsidRDefault="00F62636">
      <w:pPr>
        <w:rPr>
          <w:rFonts w:ascii="Times New Roman" w:hAnsi="Times New Roman" w:cs="Times New Roman"/>
          <w:sz w:val="22"/>
        </w:rPr>
      </w:pPr>
    </w:p>
    <w:p w:rsidR="00F5570B" w:rsidRPr="00E136E7" w:rsidRDefault="00173E75">
      <w:pPr>
        <w:rPr>
          <w:rFonts w:ascii="Times New Roman" w:hAnsi="Times New Roman" w:cs="Times New Roman"/>
          <w:sz w:val="22"/>
        </w:rPr>
      </w:pPr>
      <w:r w:rsidRPr="00E136E7">
        <w:rPr>
          <w:rFonts w:ascii="Times New Roman" w:hAnsi="Times New Roman" w:cs="Times New Roman"/>
          <w:sz w:val="22"/>
        </w:rPr>
        <w:t xml:space="preserve">Our university of over 1,700 employees, including 850 </w:t>
      </w:r>
      <w:r w:rsidRPr="00E136E7">
        <w:rPr>
          <w:rFonts w:ascii="Times New Roman" w:hAnsi="Times New Roman" w:cs="Times New Roman"/>
          <w:b/>
          <w:sz w:val="22"/>
        </w:rPr>
        <w:t>faculties</w:t>
      </w:r>
      <w:r w:rsidRPr="00E136E7">
        <w:rPr>
          <w:rFonts w:ascii="Times New Roman" w:hAnsi="Times New Roman" w:cs="Times New Roman"/>
          <w:sz w:val="22"/>
        </w:rPr>
        <w:t xml:space="preserve"> and 850 </w:t>
      </w:r>
      <w:r w:rsidRPr="00E136E7">
        <w:rPr>
          <w:rFonts w:ascii="Times New Roman" w:hAnsi="Times New Roman" w:cs="Times New Roman"/>
          <w:b/>
          <w:sz w:val="22"/>
        </w:rPr>
        <w:t>staff</w:t>
      </w:r>
      <w:r w:rsidRPr="00E136E7">
        <w:rPr>
          <w:rFonts w:ascii="Times New Roman" w:hAnsi="Times New Roman" w:cs="Times New Roman"/>
          <w:sz w:val="22"/>
        </w:rPr>
        <w:t>, combines to support the University’s great mission and reputation.</w:t>
      </w:r>
    </w:p>
    <w:p w:rsidR="00FB7A17" w:rsidRPr="00E136E7" w:rsidRDefault="00FB7A17">
      <w:pPr>
        <w:rPr>
          <w:rFonts w:ascii="Times New Roman" w:hAnsi="Times New Roman" w:cs="Times New Roman"/>
          <w:sz w:val="22"/>
        </w:rPr>
      </w:pPr>
    </w:p>
    <w:p w:rsidR="00FB7A17" w:rsidRPr="00E136E7" w:rsidRDefault="00FB7A17">
      <w:pPr>
        <w:rPr>
          <w:rFonts w:ascii="Times New Roman" w:hAnsi="Times New Roman" w:cs="Times New Roman"/>
          <w:b/>
          <w:sz w:val="22"/>
        </w:rPr>
      </w:pPr>
      <w:r w:rsidRPr="00E136E7">
        <w:rPr>
          <w:rFonts w:ascii="Times New Roman" w:hAnsi="Times New Roman" w:cs="Times New Roman"/>
          <w:b/>
          <w:sz w:val="22"/>
        </w:rPr>
        <w:t>Jiangning Campus</w:t>
      </w:r>
    </w:p>
    <w:p w:rsidR="00283029" w:rsidRPr="00E136E7" w:rsidRDefault="00283029" w:rsidP="00283029">
      <w:pPr>
        <w:rPr>
          <w:rFonts w:ascii="Times New Roman" w:hAnsi="Times New Roman" w:cs="Times New Roman"/>
          <w:sz w:val="22"/>
        </w:rPr>
      </w:pPr>
      <w:r w:rsidRPr="00E136E7">
        <w:rPr>
          <w:rFonts w:ascii="Times New Roman" w:hAnsi="Times New Roman" w:cs="Times New Roman"/>
          <w:sz w:val="22"/>
        </w:rPr>
        <w:t xml:space="preserve">Longmian Avenue- south gate </w:t>
      </w:r>
    </w:p>
    <w:p w:rsidR="00283029" w:rsidRPr="00E136E7" w:rsidRDefault="00283029" w:rsidP="005C771F">
      <w:pPr>
        <w:ind w:firstLineChars="297" w:firstLine="1193"/>
        <w:rPr>
          <w:rFonts w:ascii="Times New Roman" w:hAnsi="Times New Roman" w:cs="Times New Roman"/>
          <w:sz w:val="22"/>
        </w:rPr>
      </w:pPr>
      <w:r w:rsidRPr="00E136E7">
        <w:rPr>
          <w:rFonts w:ascii="Times New Roman" w:hAnsi="Times New Roman" w:cs="Times New Roman"/>
          <w:b/>
          <w:sz w:val="40"/>
        </w:rPr>
        <w:t>↓</w:t>
      </w:r>
    </w:p>
    <w:p w:rsidR="00FB7A17" w:rsidRPr="00E136E7" w:rsidRDefault="00283029">
      <w:pPr>
        <w:rPr>
          <w:rFonts w:ascii="Times New Roman" w:hAnsi="Times New Roman" w:cs="Times New Roman"/>
          <w:sz w:val="22"/>
        </w:rPr>
      </w:pPr>
      <w:r w:rsidRPr="00E136E7">
        <w:rPr>
          <w:rFonts w:ascii="Times New Roman" w:hAnsi="Times New Roman" w:cs="Times New Roman"/>
          <w:sz w:val="22"/>
        </w:rPr>
        <w:t>Tianyuan East Road- north gate</w:t>
      </w:r>
    </w:p>
    <w:p w:rsidR="00290107" w:rsidRDefault="00290107"/>
    <w:p w:rsidR="00BA63C8" w:rsidRPr="00E136E7" w:rsidRDefault="00BA63C8" w:rsidP="00BA63C8">
      <w:pPr>
        <w:widowControl/>
        <w:shd w:val="clear" w:color="auto" w:fill="FFFFFF"/>
        <w:spacing w:before="450" w:after="450"/>
        <w:jc w:val="left"/>
        <w:outlineLvl w:val="0"/>
        <w:rPr>
          <w:rStyle w:val="a8"/>
          <w:rFonts w:ascii="Times New Roman" w:hAnsi="Times New Roman" w:cs="Times New Roman"/>
          <w:b/>
          <w:i w:val="0"/>
          <w:color w:val="auto"/>
          <w:sz w:val="44"/>
          <w:szCs w:val="32"/>
        </w:rPr>
      </w:pPr>
      <w:r w:rsidRPr="00E136E7">
        <w:rPr>
          <w:rStyle w:val="a8"/>
          <w:rFonts w:ascii="Times New Roman" w:hAnsi="Times New Roman" w:cs="Times New Roman"/>
          <w:b/>
          <w:i w:val="0"/>
          <w:color w:val="auto"/>
          <w:sz w:val="44"/>
          <w:szCs w:val="32"/>
        </w:rPr>
        <w:t>About Yale</w:t>
      </w:r>
    </w:p>
    <w:p w:rsidR="00290107" w:rsidRPr="00264490" w:rsidRDefault="00BA63C8" w:rsidP="00264490">
      <w:pPr>
        <w:widowControl/>
        <w:shd w:val="clear" w:color="auto" w:fill="FFFFFF"/>
        <w:spacing w:before="450" w:after="450"/>
        <w:outlineLvl w:val="0"/>
        <w:rPr>
          <w:rFonts w:ascii="Times New Roman" w:hAnsi="Times New Roman" w:cs="Times New Roman"/>
          <w:iCs/>
          <w:sz w:val="24"/>
        </w:rPr>
      </w:pPr>
      <w:r w:rsidRPr="00E136E7">
        <w:rPr>
          <w:rStyle w:val="a8"/>
          <w:rFonts w:ascii="Times New Roman" w:hAnsi="Times New Roman" w:cs="Times New Roman"/>
          <w:i w:val="0"/>
          <w:color w:val="auto"/>
          <w:sz w:val="24"/>
        </w:rPr>
        <w:t>Since its founding in 1701, Yale has been dedicated to expanding and sharing knowledge, inspiring innovation, and preserving cultural and scientific information for future generations.</w:t>
      </w:r>
    </w:p>
    <w:p w:rsidR="00884110" w:rsidRPr="00E136E7" w:rsidRDefault="00884110" w:rsidP="00884110">
      <w:pPr>
        <w:widowControl/>
        <w:shd w:val="clear" w:color="auto" w:fill="FFFFFF"/>
        <w:spacing w:before="450" w:after="450"/>
        <w:jc w:val="left"/>
        <w:outlineLvl w:val="0"/>
        <w:rPr>
          <w:rStyle w:val="a8"/>
          <w:rFonts w:ascii="Times New Roman" w:hAnsi="Times New Roman" w:cs="Times New Roman"/>
          <w:b/>
          <w:i w:val="0"/>
          <w:color w:val="auto"/>
          <w:sz w:val="44"/>
          <w:szCs w:val="32"/>
        </w:rPr>
      </w:pPr>
      <w:bookmarkStart w:id="0" w:name="OLE_LINK1"/>
      <w:bookmarkStart w:id="1" w:name="OLE_LINK2"/>
      <w:r w:rsidRPr="00E136E7">
        <w:rPr>
          <w:rStyle w:val="a8"/>
          <w:rFonts w:ascii="Times New Roman" w:hAnsi="Times New Roman" w:cs="Times New Roman"/>
          <w:b/>
          <w:i w:val="0"/>
          <w:color w:val="auto"/>
          <w:sz w:val="44"/>
          <w:szCs w:val="32"/>
        </w:rPr>
        <w:t>About HMS</w:t>
      </w:r>
    </w:p>
    <w:bookmarkEnd w:id="0"/>
    <w:bookmarkEnd w:id="1"/>
    <w:p w:rsidR="00E136E7" w:rsidRPr="00E136E7" w:rsidRDefault="00884110" w:rsidP="00E136E7">
      <w:pPr>
        <w:widowControl/>
        <w:shd w:val="clear" w:color="auto" w:fill="FFFFFF"/>
        <w:spacing w:before="450" w:after="450"/>
        <w:outlineLvl w:val="0"/>
        <w:rPr>
          <w:rStyle w:val="a8"/>
          <w:rFonts w:ascii="Times New Roman" w:hAnsi="Times New Roman" w:cs="Times New Roman"/>
          <w:i w:val="0"/>
          <w:color w:val="auto"/>
          <w:sz w:val="24"/>
        </w:rPr>
      </w:pPr>
      <w:r w:rsidRPr="00E136E7">
        <w:rPr>
          <w:rStyle w:val="a8"/>
          <w:rFonts w:ascii="Times New Roman" w:hAnsi="Times New Roman" w:cs="Times New Roman"/>
          <w:i w:val="0"/>
          <w:color w:val="auto"/>
          <w:sz w:val="24"/>
        </w:rPr>
        <w:t>Harvard Medical School has been synonymous with excellence in education, research and clinical care for generations. Since the school was established in 1782, faculty members have improved human health by innovating in their roles as physicians, mentors and scholars. They’ve piloted educational models, developed new curricula to address emerging needs in health care, and produced thousands of leaders and compassionate caregivers who are shaping the fields of science and medicine throughout the world with their expertise and passion.</w:t>
      </w:r>
    </w:p>
    <w:p w:rsidR="008F75B3" w:rsidRPr="00E136E7" w:rsidRDefault="00F5570B" w:rsidP="008F75B3">
      <w:pPr>
        <w:widowControl/>
        <w:shd w:val="clear" w:color="auto" w:fill="FFFFFF"/>
        <w:spacing w:before="450" w:after="450"/>
        <w:jc w:val="left"/>
        <w:outlineLvl w:val="0"/>
        <w:rPr>
          <w:rStyle w:val="a8"/>
          <w:rFonts w:ascii="Times New Roman" w:hAnsi="Times New Roman" w:cs="Times New Roman"/>
          <w:b/>
          <w:i w:val="0"/>
          <w:color w:val="auto"/>
          <w:sz w:val="44"/>
        </w:rPr>
      </w:pPr>
      <w:r w:rsidRPr="00E136E7">
        <w:rPr>
          <w:rStyle w:val="a8"/>
          <w:rFonts w:ascii="Times New Roman" w:hAnsi="Times New Roman" w:cs="Times New Roman"/>
          <w:b/>
          <w:i w:val="0"/>
          <w:color w:val="auto"/>
          <w:sz w:val="44"/>
        </w:rPr>
        <w:lastRenderedPageBreak/>
        <w:t>About PKU</w:t>
      </w:r>
    </w:p>
    <w:p w:rsidR="00F5570B" w:rsidRPr="00E136E7" w:rsidRDefault="00F5570B" w:rsidP="008F75B3">
      <w:pPr>
        <w:widowControl/>
        <w:shd w:val="clear" w:color="auto" w:fill="FFFFFF"/>
        <w:spacing w:before="360" w:after="100" w:afterAutospacing="1"/>
        <w:rPr>
          <w:rStyle w:val="a8"/>
          <w:rFonts w:ascii="Times New Roman" w:hAnsi="Times New Roman" w:cs="Times New Roman"/>
          <w:i w:val="0"/>
          <w:color w:val="auto"/>
          <w:sz w:val="24"/>
        </w:rPr>
      </w:pPr>
      <w:r w:rsidRPr="00E136E7">
        <w:rPr>
          <w:rStyle w:val="a8"/>
          <w:rFonts w:ascii="Times New Roman" w:hAnsi="Times New Roman" w:cs="Times New Roman"/>
          <w:i w:val="0"/>
          <w:color w:val="auto"/>
          <w:sz w:val="24"/>
        </w:rPr>
        <w:t>Peking University is a comprehensive and national key university. The campus, known as "Yan Yuan"</w:t>
      </w:r>
      <w:r w:rsidRPr="00E136E7">
        <w:rPr>
          <w:rStyle w:val="a8"/>
          <w:rFonts w:ascii="Times New Roman" w:cs="Times New Roman"/>
          <w:i w:val="0"/>
          <w:color w:val="auto"/>
          <w:sz w:val="24"/>
        </w:rPr>
        <w:t>（</w:t>
      </w:r>
      <w:r w:rsidRPr="00E136E7">
        <w:rPr>
          <w:rStyle w:val="a8"/>
          <w:rFonts w:ascii="Times New Roman" w:hAnsi="Times New Roman" w:cs="Times New Roman"/>
          <w:i w:val="0"/>
          <w:color w:val="auto"/>
          <w:sz w:val="24"/>
        </w:rPr>
        <w:t>the garden of Yan</w:t>
      </w:r>
      <w:r w:rsidRPr="00E136E7">
        <w:rPr>
          <w:rStyle w:val="a8"/>
          <w:rFonts w:ascii="Times New Roman" w:cs="Times New Roman"/>
          <w:i w:val="0"/>
          <w:color w:val="auto"/>
          <w:sz w:val="24"/>
        </w:rPr>
        <w:t>）</w:t>
      </w:r>
      <w:r w:rsidRPr="00E136E7">
        <w:rPr>
          <w:rStyle w:val="a8"/>
          <w:rFonts w:ascii="Times New Roman" w:hAnsi="Times New Roman" w:cs="Times New Roman"/>
          <w:i w:val="0"/>
          <w:color w:val="auto"/>
          <w:sz w:val="24"/>
        </w:rPr>
        <w:t>, is situated at Haidian District in the western suburb of Beijing, with a total area of 2,743,532 square metres (or 274 hectares). It stands near to the Yuanmingyuan Garden and the Summer Palace.</w:t>
      </w:r>
    </w:p>
    <w:p w:rsidR="008F75B3" w:rsidRPr="00E136E7" w:rsidRDefault="00F5570B" w:rsidP="00D445F1">
      <w:pPr>
        <w:widowControl/>
        <w:shd w:val="clear" w:color="auto" w:fill="FFFFFF"/>
        <w:spacing w:beforeLines="50"/>
        <w:rPr>
          <w:rStyle w:val="a8"/>
          <w:rFonts w:ascii="Times New Roman" w:hAnsi="Times New Roman" w:cs="Times New Roman"/>
          <w:i w:val="0"/>
          <w:color w:val="auto"/>
          <w:sz w:val="24"/>
        </w:rPr>
      </w:pPr>
      <w:r w:rsidRPr="00E136E7">
        <w:rPr>
          <w:rStyle w:val="a8"/>
          <w:rFonts w:ascii="Times New Roman" w:hAnsi="Times New Roman" w:cs="Times New Roman"/>
          <w:i w:val="0"/>
          <w:color w:val="auto"/>
          <w:sz w:val="24"/>
        </w:rPr>
        <w:t>Peking University is proud of its outstanding faculty, including 53 members of the Chinese Academy of Sciences (CAS), 7 members of the Chinese Academy of Engineering (CAE), and 14 members of the Third World Academy of Sciences (TWAS).</w:t>
      </w:r>
    </w:p>
    <w:p w:rsidR="00F5570B" w:rsidRPr="00E136E7" w:rsidRDefault="00F5570B" w:rsidP="00D445F1">
      <w:pPr>
        <w:widowControl/>
        <w:shd w:val="clear" w:color="auto" w:fill="FFFFFF"/>
        <w:spacing w:beforeLines="50"/>
        <w:rPr>
          <w:rStyle w:val="a8"/>
          <w:rFonts w:ascii="Times New Roman" w:hAnsi="Times New Roman" w:cs="Times New Roman"/>
          <w:i w:val="0"/>
          <w:color w:val="auto"/>
          <w:sz w:val="24"/>
        </w:rPr>
      </w:pPr>
      <w:r w:rsidRPr="00E136E7">
        <w:rPr>
          <w:rStyle w:val="a8"/>
          <w:rFonts w:ascii="Times New Roman" w:hAnsi="Times New Roman" w:cs="Times New Roman"/>
          <w:i w:val="0"/>
          <w:color w:val="auto"/>
          <w:sz w:val="24"/>
        </w:rPr>
        <w:t>The university has effectively combined research on important scientific subjects with the training of personnel with a high level of specialized knowledge and professional skill as demanded by the country's socialist modernization. It strives not only for improvements in teaching and research work, but also for the promotion of interaction and mutual promotion among various disciplines.  </w:t>
      </w:r>
    </w:p>
    <w:p w:rsidR="00283029" w:rsidRPr="00E136E7" w:rsidRDefault="00F5570B" w:rsidP="00D445F1">
      <w:pPr>
        <w:widowControl/>
        <w:shd w:val="clear" w:color="auto" w:fill="FFFFFF"/>
        <w:spacing w:beforeLines="50"/>
        <w:rPr>
          <w:rStyle w:val="a8"/>
          <w:rFonts w:ascii="Times New Roman" w:hAnsi="Times New Roman" w:cs="Times New Roman"/>
          <w:i w:val="0"/>
          <w:color w:val="auto"/>
          <w:sz w:val="24"/>
        </w:rPr>
      </w:pPr>
      <w:r w:rsidRPr="00E136E7">
        <w:rPr>
          <w:rStyle w:val="a8"/>
          <w:rFonts w:ascii="Times New Roman" w:hAnsi="Times New Roman" w:cs="Times New Roman"/>
          <w:i w:val="0"/>
          <w:color w:val="auto"/>
          <w:sz w:val="24"/>
        </w:rPr>
        <w:t>Thus Peking University has become a center for teaching and research and a university of a new type, embracing diverse branches of learning such as basic and applied sciences, social sciences and the humanities, and sciences of medicine, management, and education. Its aim is to rank among the world's best universities in the future.</w:t>
      </w:r>
    </w:p>
    <w:p w:rsidR="00283029" w:rsidRDefault="00283029" w:rsidP="00283029">
      <w:pPr>
        <w:rPr>
          <w:sz w:val="22"/>
        </w:rPr>
      </w:pPr>
    </w:p>
    <w:p w:rsidR="00283029" w:rsidRDefault="00283029" w:rsidP="00283029">
      <w:pPr>
        <w:rPr>
          <w:sz w:val="22"/>
        </w:rPr>
      </w:pPr>
    </w:p>
    <w:p w:rsidR="00283029" w:rsidRDefault="00283029" w:rsidP="00283029">
      <w:pPr>
        <w:rPr>
          <w:rFonts w:ascii="Times New Roman" w:eastAsia="宋体" w:hAnsi="Times New Roman" w:cs="Times New Roman"/>
          <w:color w:val="222222"/>
          <w:spacing w:val="8"/>
          <w:kern w:val="0"/>
          <w:sz w:val="27"/>
          <w:szCs w:val="27"/>
        </w:rPr>
      </w:pPr>
      <w:r>
        <w:rPr>
          <w:rFonts w:ascii="Times New Roman" w:eastAsia="宋体" w:hAnsi="Times New Roman" w:cs="Times New Roman" w:hint="eastAsia"/>
          <w:color w:val="222222"/>
          <w:spacing w:val="8"/>
          <w:kern w:val="0"/>
          <w:sz w:val="27"/>
          <w:szCs w:val="27"/>
        </w:rPr>
        <w:t>Homework:</w:t>
      </w:r>
    </w:p>
    <w:p w:rsidR="00283029" w:rsidRDefault="00283029" w:rsidP="00283029">
      <w:pPr>
        <w:rPr>
          <w:rFonts w:ascii="Times New Roman" w:eastAsia="宋体" w:hAnsi="Times New Roman" w:cs="Times New Roman"/>
          <w:color w:val="222222"/>
          <w:spacing w:val="8"/>
          <w:kern w:val="0"/>
          <w:sz w:val="27"/>
          <w:szCs w:val="27"/>
        </w:rPr>
      </w:pPr>
    </w:p>
    <w:p w:rsidR="00283029" w:rsidRPr="00283029" w:rsidRDefault="00283029" w:rsidP="00283029">
      <w:pPr>
        <w:rPr>
          <w:sz w:val="28"/>
        </w:rPr>
      </w:pPr>
      <w:r w:rsidRPr="00283029">
        <w:rPr>
          <w:rFonts w:ascii="Times New Roman" w:eastAsia="宋体" w:hAnsi="Times New Roman" w:cs="Times New Roman" w:hint="eastAsia"/>
          <w:color w:val="222222"/>
          <w:spacing w:val="8"/>
          <w:kern w:val="0"/>
          <w:sz w:val="32"/>
          <w:szCs w:val="27"/>
        </w:rPr>
        <w:t>About NMU</w:t>
      </w:r>
    </w:p>
    <w:sectPr w:rsidR="00283029" w:rsidRPr="00283029" w:rsidSect="00A6135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94" w:rsidRDefault="00226C94" w:rsidP="008B0787">
      <w:r>
        <w:separator/>
      </w:r>
    </w:p>
  </w:endnote>
  <w:endnote w:type="continuationSeparator" w:id="1">
    <w:p w:rsidR="00226C94" w:rsidRDefault="00226C94" w:rsidP="008B0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6285"/>
      <w:docPartObj>
        <w:docPartGallery w:val="Page Numbers (Bottom of Page)"/>
        <w:docPartUnique/>
      </w:docPartObj>
    </w:sdtPr>
    <w:sdtContent>
      <w:p w:rsidR="008F75B3" w:rsidRDefault="001A362E">
        <w:pPr>
          <w:pStyle w:val="a4"/>
          <w:jc w:val="center"/>
        </w:pPr>
        <w:fldSimple w:instr=" PAGE   \* MERGEFORMAT ">
          <w:r w:rsidR="00D445F1" w:rsidRPr="00D445F1">
            <w:rPr>
              <w:noProof/>
              <w:lang w:val="zh-CN"/>
            </w:rPr>
            <w:t>1</w:t>
          </w:r>
        </w:fldSimple>
      </w:p>
    </w:sdtContent>
  </w:sdt>
  <w:p w:rsidR="005C771F" w:rsidRDefault="005C77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94" w:rsidRDefault="00226C94" w:rsidP="008B0787">
      <w:r>
        <w:separator/>
      </w:r>
    </w:p>
  </w:footnote>
  <w:footnote w:type="continuationSeparator" w:id="1">
    <w:p w:rsidR="00226C94" w:rsidRDefault="00226C94" w:rsidP="008B0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1F" w:rsidRPr="007B49F4" w:rsidRDefault="008F75B3">
    <w:pPr>
      <w:pStyle w:val="a3"/>
      <w:rPr>
        <w:rFonts w:ascii="Arial" w:hAnsi="Arial" w:cs="Arial"/>
      </w:rPr>
    </w:pPr>
    <w:r w:rsidRPr="007B49F4">
      <w:rPr>
        <w:rFonts w:ascii="Arial" w:hAnsi="Arial" w:cs="Arial"/>
      </w:rPr>
      <w:t>Chapter 5 My university</w:t>
    </w:r>
  </w:p>
  <w:p w:rsidR="008F75B3" w:rsidRPr="007B49F4" w:rsidRDefault="008F75B3">
    <w:pPr>
      <w:pStyle w:val="a3"/>
      <w:rPr>
        <w:rFonts w:ascii="Arial" w:hAnsi="Arial" w:cs="Arial"/>
      </w:rPr>
    </w:pPr>
    <w:r w:rsidRPr="007B49F4">
      <w:rPr>
        <w:rFonts w:ascii="Arial" w:hAnsi="Arial" w:cs="Arial"/>
      </w:rPr>
      <w:t>Zheng Tingyu</w:t>
    </w:r>
  </w:p>
  <w:p w:rsidR="005C771F" w:rsidRDefault="005C77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223"/>
    <w:rsid w:val="00024879"/>
    <w:rsid w:val="00090E3C"/>
    <w:rsid w:val="000D33DA"/>
    <w:rsid w:val="000F01CA"/>
    <w:rsid w:val="001724E6"/>
    <w:rsid w:val="00173E75"/>
    <w:rsid w:val="001A362E"/>
    <w:rsid w:val="00226C94"/>
    <w:rsid w:val="00264490"/>
    <w:rsid w:val="00283029"/>
    <w:rsid w:val="00290107"/>
    <w:rsid w:val="002A6E70"/>
    <w:rsid w:val="004A1CFB"/>
    <w:rsid w:val="004F0C60"/>
    <w:rsid w:val="005748F6"/>
    <w:rsid w:val="005C771F"/>
    <w:rsid w:val="0060130C"/>
    <w:rsid w:val="006E4AC3"/>
    <w:rsid w:val="007B49F4"/>
    <w:rsid w:val="007F4864"/>
    <w:rsid w:val="00884110"/>
    <w:rsid w:val="00885223"/>
    <w:rsid w:val="008B0787"/>
    <w:rsid w:val="008F75B3"/>
    <w:rsid w:val="00910F5A"/>
    <w:rsid w:val="009C13E0"/>
    <w:rsid w:val="00A14246"/>
    <w:rsid w:val="00A61351"/>
    <w:rsid w:val="00BA63C8"/>
    <w:rsid w:val="00D445F1"/>
    <w:rsid w:val="00E136E7"/>
    <w:rsid w:val="00EE4298"/>
    <w:rsid w:val="00F5570B"/>
    <w:rsid w:val="00F62636"/>
    <w:rsid w:val="00FB7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51"/>
    <w:pPr>
      <w:widowControl w:val="0"/>
      <w:jc w:val="both"/>
    </w:pPr>
  </w:style>
  <w:style w:type="paragraph" w:styleId="1">
    <w:name w:val="heading 1"/>
    <w:basedOn w:val="a"/>
    <w:link w:val="1Char"/>
    <w:uiPriority w:val="9"/>
    <w:qFormat/>
    <w:rsid w:val="00BA63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7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787"/>
    <w:rPr>
      <w:sz w:val="18"/>
      <w:szCs w:val="18"/>
    </w:rPr>
  </w:style>
  <w:style w:type="paragraph" w:styleId="a4">
    <w:name w:val="footer"/>
    <w:basedOn w:val="a"/>
    <w:link w:val="Char0"/>
    <w:uiPriority w:val="99"/>
    <w:unhideWhenUsed/>
    <w:rsid w:val="008B0787"/>
    <w:pPr>
      <w:tabs>
        <w:tab w:val="center" w:pos="4153"/>
        <w:tab w:val="right" w:pos="8306"/>
      </w:tabs>
      <w:snapToGrid w:val="0"/>
      <w:jc w:val="left"/>
    </w:pPr>
    <w:rPr>
      <w:sz w:val="18"/>
      <w:szCs w:val="18"/>
    </w:rPr>
  </w:style>
  <w:style w:type="character" w:customStyle="1" w:styleId="Char0">
    <w:name w:val="页脚 Char"/>
    <w:basedOn w:val="a0"/>
    <w:link w:val="a4"/>
    <w:uiPriority w:val="99"/>
    <w:rsid w:val="008B0787"/>
    <w:rPr>
      <w:sz w:val="18"/>
      <w:szCs w:val="18"/>
    </w:rPr>
  </w:style>
  <w:style w:type="character" w:customStyle="1" w:styleId="1Char">
    <w:name w:val="标题 1 Char"/>
    <w:basedOn w:val="a0"/>
    <w:link w:val="1"/>
    <w:uiPriority w:val="9"/>
    <w:rsid w:val="00BA63C8"/>
    <w:rPr>
      <w:rFonts w:ascii="宋体" w:eastAsia="宋体" w:hAnsi="宋体" w:cs="宋体"/>
      <w:b/>
      <w:bCs/>
      <w:kern w:val="36"/>
      <w:sz w:val="48"/>
      <w:szCs w:val="48"/>
    </w:rPr>
  </w:style>
  <w:style w:type="paragraph" w:styleId="a5">
    <w:name w:val="Normal (Web)"/>
    <w:basedOn w:val="a"/>
    <w:uiPriority w:val="99"/>
    <w:unhideWhenUsed/>
    <w:rsid w:val="00BA63C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C771F"/>
    <w:rPr>
      <w:sz w:val="18"/>
      <w:szCs w:val="18"/>
    </w:rPr>
  </w:style>
  <w:style w:type="character" w:customStyle="1" w:styleId="Char1">
    <w:name w:val="批注框文本 Char"/>
    <w:basedOn w:val="a0"/>
    <w:link w:val="a6"/>
    <w:uiPriority w:val="99"/>
    <w:semiHidden/>
    <w:rsid w:val="005C771F"/>
    <w:rPr>
      <w:sz w:val="18"/>
      <w:szCs w:val="18"/>
    </w:rPr>
  </w:style>
  <w:style w:type="paragraph" w:styleId="a7">
    <w:name w:val="No Spacing"/>
    <w:uiPriority w:val="1"/>
    <w:qFormat/>
    <w:rsid w:val="008F75B3"/>
    <w:pPr>
      <w:widowControl w:val="0"/>
      <w:jc w:val="both"/>
    </w:pPr>
  </w:style>
  <w:style w:type="character" w:styleId="a8">
    <w:name w:val="Subtle Emphasis"/>
    <w:basedOn w:val="a0"/>
    <w:uiPriority w:val="19"/>
    <w:qFormat/>
    <w:rsid w:val="008F75B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6360154">
      <w:bodyDiv w:val="1"/>
      <w:marLeft w:val="0"/>
      <w:marRight w:val="0"/>
      <w:marTop w:val="0"/>
      <w:marBottom w:val="0"/>
      <w:divBdr>
        <w:top w:val="none" w:sz="0" w:space="0" w:color="auto"/>
        <w:left w:val="none" w:sz="0" w:space="0" w:color="auto"/>
        <w:bottom w:val="none" w:sz="0" w:space="0" w:color="auto"/>
        <w:right w:val="none" w:sz="0" w:space="0" w:color="auto"/>
      </w:divBdr>
      <w:divsChild>
        <w:div w:id="832377873">
          <w:marLeft w:val="0"/>
          <w:marRight w:val="0"/>
          <w:marTop w:val="0"/>
          <w:marBottom w:val="30"/>
          <w:divBdr>
            <w:top w:val="none" w:sz="0" w:space="0" w:color="auto"/>
            <w:left w:val="none" w:sz="0" w:space="0" w:color="auto"/>
            <w:bottom w:val="none" w:sz="0" w:space="0" w:color="auto"/>
            <w:right w:val="none" w:sz="0" w:space="0" w:color="auto"/>
          </w:divBdr>
          <w:divsChild>
            <w:div w:id="339428268">
              <w:marLeft w:val="0"/>
              <w:marRight w:val="0"/>
              <w:marTop w:val="0"/>
              <w:marBottom w:val="0"/>
              <w:divBdr>
                <w:top w:val="none" w:sz="0" w:space="0" w:color="auto"/>
                <w:left w:val="none" w:sz="0" w:space="0" w:color="auto"/>
                <w:bottom w:val="none" w:sz="0" w:space="0" w:color="auto"/>
                <w:right w:val="none" w:sz="0" w:space="0" w:color="auto"/>
              </w:divBdr>
              <w:divsChild>
                <w:div w:id="14527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354">
          <w:marLeft w:val="0"/>
          <w:marRight w:val="0"/>
          <w:marTop w:val="0"/>
          <w:marBottom w:val="0"/>
          <w:divBdr>
            <w:top w:val="none" w:sz="0" w:space="0" w:color="auto"/>
            <w:left w:val="none" w:sz="0" w:space="0" w:color="auto"/>
            <w:bottom w:val="none" w:sz="0" w:space="0" w:color="auto"/>
            <w:right w:val="none" w:sz="0" w:space="0" w:color="auto"/>
          </w:divBdr>
          <w:divsChild>
            <w:div w:id="1755855567">
              <w:marLeft w:val="0"/>
              <w:marRight w:val="0"/>
              <w:marTop w:val="0"/>
              <w:marBottom w:val="0"/>
              <w:divBdr>
                <w:top w:val="none" w:sz="0" w:space="0" w:color="auto"/>
                <w:left w:val="none" w:sz="0" w:space="0" w:color="auto"/>
                <w:bottom w:val="none" w:sz="0" w:space="0" w:color="auto"/>
                <w:right w:val="none" w:sz="0" w:space="0" w:color="auto"/>
              </w:divBdr>
              <w:divsChild>
                <w:div w:id="18232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2687">
      <w:bodyDiv w:val="1"/>
      <w:marLeft w:val="0"/>
      <w:marRight w:val="0"/>
      <w:marTop w:val="0"/>
      <w:marBottom w:val="0"/>
      <w:divBdr>
        <w:top w:val="none" w:sz="0" w:space="0" w:color="auto"/>
        <w:left w:val="none" w:sz="0" w:space="0" w:color="auto"/>
        <w:bottom w:val="none" w:sz="0" w:space="0" w:color="auto"/>
        <w:right w:val="none" w:sz="0" w:space="0" w:color="auto"/>
      </w:divBdr>
    </w:div>
    <w:div w:id="1476144058">
      <w:bodyDiv w:val="1"/>
      <w:marLeft w:val="0"/>
      <w:marRight w:val="0"/>
      <w:marTop w:val="0"/>
      <w:marBottom w:val="0"/>
      <w:divBdr>
        <w:top w:val="none" w:sz="0" w:space="0" w:color="auto"/>
        <w:left w:val="none" w:sz="0" w:space="0" w:color="auto"/>
        <w:bottom w:val="none" w:sz="0" w:space="0" w:color="auto"/>
        <w:right w:val="none" w:sz="0" w:space="0" w:color="auto"/>
      </w:divBdr>
      <w:divsChild>
        <w:div w:id="1003119965">
          <w:marLeft w:val="0"/>
          <w:marRight w:val="0"/>
          <w:marTop w:val="0"/>
          <w:marBottom w:val="0"/>
          <w:divBdr>
            <w:top w:val="none" w:sz="0" w:space="0" w:color="auto"/>
            <w:left w:val="none" w:sz="0" w:space="0" w:color="auto"/>
            <w:bottom w:val="none" w:sz="0" w:space="0" w:color="auto"/>
            <w:right w:val="none" w:sz="0" w:space="0" w:color="auto"/>
          </w:divBdr>
        </w:div>
        <w:div w:id="1327703228">
          <w:marLeft w:val="0"/>
          <w:marRight w:val="0"/>
          <w:marTop w:val="0"/>
          <w:marBottom w:val="0"/>
          <w:divBdr>
            <w:top w:val="none" w:sz="0" w:space="0" w:color="auto"/>
            <w:left w:val="none" w:sz="0" w:space="0" w:color="auto"/>
            <w:bottom w:val="none" w:sz="0" w:space="0" w:color="auto"/>
            <w:right w:val="none" w:sz="0" w:space="0" w:color="auto"/>
          </w:divBdr>
          <w:divsChild>
            <w:div w:id="328101010">
              <w:marLeft w:val="0"/>
              <w:marRight w:val="0"/>
              <w:marTop w:val="0"/>
              <w:marBottom w:val="1200"/>
              <w:divBdr>
                <w:top w:val="none" w:sz="0" w:space="0" w:color="auto"/>
                <w:left w:val="none" w:sz="0" w:space="0" w:color="auto"/>
                <w:bottom w:val="none" w:sz="0" w:space="0" w:color="auto"/>
                <w:right w:val="none" w:sz="0" w:space="0" w:color="auto"/>
              </w:divBdr>
              <w:divsChild>
                <w:div w:id="1085809967">
                  <w:marLeft w:val="0"/>
                  <w:marRight w:val="0"/>
                  <w:marTop w:val="0"/>
                  <w:marBottom w:val="0"/>
                  <w:divBdr>
                    <w:top w:val="none" w:sz="0" w:space="0" w:color="auto"/>
                    <w:left w:val="none" w:sz="0" w:space="0" w:color="auto"/>
                    <w:bottom w:val="none" w:sz="0" w:space="0" w:color="auto"/>
                    <w:right w:val="none" w:sz="0" w:space="0" w:color="auto"/>
                  </w:divBdr>
                  <w:divsChild>
                    <w:div w:id="1923486219">
                      <w:marLeft w:val="0"/>
                      <w:marRight w:val="0"/>
                      <w:marTop w:val="0"/>
                      <w:marBottom w:val="0"/>
                      <w:divBdr>
                        <w:top w:val="none" w:sz="0" w:space="0" w:color="auto"/>
                        <w:left w:val="none" w:sz="0" w:space="0" w:color="auto"/>
                        <w:bottom w:val="none" w:sz="0" w:space="0" w:color="auto"/>
                        <w:right w:val="none" w:sz="0" w:space="0" w:color="auto"/>
                      </w:divBdr>
                      <w:divsChild>
                        <w:div w:id="1628462670">
                          <w:marLeft w:val="0"/>
                          <w:marRight w:val="0"/>
                          <w:marTop w:val="0"/>
                          <w:marBottom w:val="0"/>
                          <w:divBdr>
                            <w:top w:val="none" w:sz="0" w:space="0" w:color="auto"/>
                            <w:left w:val="none" w:sz="0" w:space="0" w:color="auto"/>
                            <w:bottom w:val="none" w:sz="0" w:space="0" w:color="auto"/>
                            <w:right w:val="none" w:sz="0" w:space="0" w:color="auto"/>
                          </w:divBdr>
                          <w:divsChild>
                            <w:div w:id="1233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2017-06-16T06:13:00Z</cp:lastPrinted>
  <dcterms:created xsi:type="dcterms:W3CDTF">2017-06-19T06:30:00Z</dcterms:created>
  <dcterms:modified xsi:type="dcterms:W3CDTF">2017-06-19T06:30:00Z</dcterms:modified>
</cp:coreProperties>
</file>