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 w:cs="仿宋"/>
          <w:sz w:val="32"/>
          <w:szCs w:val="32"/>
        </w:rPr>
      </w:pPr>
      <w:r>
        <w:rPr>
          <w:rFonts w:hint="eastAsia" w:ascii="Times New Roman" w:hAnsi="Times New Roman" w:eastAsia="仿宋" w:cs="仿宋"/>
          <w:sz w:val="32"/>
          <w:szCs w:val="32"/>
        </w:rPr>
        <w:t>南京医科大学附属口腔医院暨南京医科大学口腔医学院，是江苏省第一所三级甲等口腔专科医院、江苏省口腔卫生指导中心、江苏省口腔医学专业质量控制中心、江苏省基层特色科室孵化中心，现为中华口腔医学会副会长单位、江苏省口腔医学会会长单位。历经50年发展，已成为江苏省口腔医疗、教学、科研、预防和培训中心。口腔医学学科是江苏省唯一的口腔医学类优势学科，在第五轮全国口腔医学一级学科评估中获评B+等级（前10%-20%）,位列2023年软科中国大学口腔专业排名第5位。学院建有国家级重点实验室培育建设点、江苏省口腔转化医学工程研究中心，是江苏省研究型医院建设单位，江苏省口腔医学创新中心、江苏省儿童青少年口腔健康教育研究中心。在2023年发布的中国医院五年总科技量值（ASTEM）排行榜中，</w:t>
      </w:r>
      <w:r>
        <w:rPr>
          <w:rFonts w:hint="eastAsia" w:ascii="Times New Roman" w:hAnsi="Times New Roman" w:eastAsia="仿宋" w:cs="仿宋"/>
          <w:sz w:val="32"/>
          <w:szCs w:val="32"/>
          <w:lang w:val="en-US" w:eastAsia="zh-CN"/>
        </w:rPr>
        <w:t>医</w:t>
      </w:r>
      <w:r>
        <w:rPr>
          <w:rFonts w:hint="eastAsia" w:ascii="Times New Roman" w:hAnsi="Times New Roman" w:eastAsia="仿宋" w:cs="仿宋"/>
          <w:sz w:val="32"/>
          <w:szCs w:val="32"/>
        </w:rPr>
        <w:t>院位列全国口腔第8位。附属口腔医院连续三年全国公立医院绩效考核位列A等级。2023年积极申报并成功跻身江苏省高水平医院建设单位。在复旦大学医院管理研究所最新公布的中国最佳口腔专科声誉排行榜中，</w:t>
      </w:r>
      <w:r>
        <w:rPr>
          <w:rFonts w:hint="eastAsia" w:ascii="Times New Roman" w:hAnsi="Times New Roman" w:eastAsia="仿宋" w:cs="仿宋"/>
          <w:sz w:val="32"/>
          <w:szCs w:val="32"/>
          <w:lang w:val="en-US" w:eastAsia="zh-CN"/>
        </w:rPr>
        <w:t>医</w:t>
      </w:r>
      <w:r>
        <w:rPr>
          <w:rFonts w:hint="eastAsia" w:ascii="Times New Roman" w:hAnsi="Times New Roman" w:eastAsia="仿宋" w:cs="仿宋"/>
          <w:sz w:val="32"/>
          <w:szCs w:val="32"/>
        </w:rPr>
        <w:t>院位列全国第8位，江苏地区第1位。</w:t>
      </w:r>
      <w:bookmarkStart w:id="0" w:name="_GoBack"/>
      <w:bookmarkEnd w:id="0"/>
    </w:p>
    <w:p>
      <w:pPr>
        <w:rPr>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U4MGRlMGFmMmIwNTRhMjZiMDJhOTI1MjQ1Nzk0NTgifQ=="/>
  </w:docVars>
  <w:rsids>
    <w:rsidRoot w:val="00000000"/>
    <w:rsid w:val="1E2707E8"/>
    <w:rsid w:val="278D2B53"/>
    <w:rsid w:val="45B82053"/>
    <w:rsid w:val="47CF7E02"/>
    <w:rsid w:val="4EB42E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autoRedefin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16</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2024-04-07T02:34:00Z</dcterms:created>
  <dc:creator>Administrator</dc:creator>
  <cp:lastModifiedBy>桐舒</cp:lastModifiedBy>
  <dcterms:modified xsi:type="dcterms:W3CDTF">2024-04-08T07:30:47Z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D9321C4F46A54086AEC9A3E50F5BB353_12</vt:lpwstr>
  </property>
</Properties>
</file>