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BD9" w:rsidRDefault="004A34F1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b/>
          <w:bCs/>
          <w:color w:val="D92142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【重磅消息】企业大福利！关于</w:t>
      </w:r>
      <w:r w:rsidR="005B58E6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秋季</w:t>
      </w:r>
      <w:r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江宁购房福利优惠活动的通知，</w:t>
      </w:r>
      <w:r w:rsidR="00E7002F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好房</w:t>
      </w:r>
      <w:r w:rsidR="005B58E6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不贵</w:t>
      </w:r>
    </w:p>
    <w:p w:rsidR="00CB2BD9" w:rsidRDefault="004A34F1" w:rsidP="00524F48">
      <w:pPr>
        <w:widowControl/>
        <w:shd w:val="clear" w:color="auto" w:fill="FFFFFF"/>
        <w:spacing w:line="408" w:lineRule="atLeast"/>
        <w:jc w:val="left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距离我司7公里处的——绿地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理想</w:t>
      </w:r>
      <w:r w:rsidR="005B58E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名</w:t>
      </w:r>
      <w:proofErr w:type="gramEnd"/>
      <w:r w:rsidR="005B58E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苑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项目，</w:t>
      </w:r>
      <w:r w:rsidR="005B58E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继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去年</w:t>
      </w:r>
      <w:r w:rsidR="005B58E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一期开盘千人抢房，几乎售罄后，近期，二期健康</w:t>
      </w:r>
      <w:proofErr w:type="gramStart"/>
      <w:r w:rsidR="005B58E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宅</w:t>
      </w:r>
      <w:proofErr w:type="gramEnd"/>
      <w:r w:rsidR="005B58E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全新产品终于推出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</w:t>
      </w:r>
      <w:r w:rsidR="005B58E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首批697套</w:t>
      </w:r>
      <w:proofErr w:type="gramStart"/>
      <w:r w:rsidR="005B58E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房源再</w:t>
      </w:r>
      <w:proofErr w:type="gramEnd"/>
      <w:r w:rsidR="005B58E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遭疯抢，</w:t>
      </w:r>
      <w:r w:rsidR="00524F48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均价23000元/</w:t>
      </w:r>
      <w:r w:rsidR="00524F48" w:rsidRPr="00524F48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㎡价格超值优惠，理想不贵！</w:t>
      </w:r>
    </w:p>
    <w:p w:rsidR="005B58E6" w:rsidRDefault="005B58E6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518083"/>
            <wp:effectExtent l="19050" t="0" r="2540" b="0"/>
            <wp:docPr id="19" name="图片 19" descr="C:\Users\ADMINI~1\AppData\Local\Temp\WeChat Files\cb6b51933f75b6a81dc77b14429a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cb6b51933f75b6a81dc77b14429ad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D9" w:rsidRDefault="004A34F1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绿地</w:t>
      </w:r>
      <w:proofErr w:type="gramStart"/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理想</w:t>
      </w:r>
      <w:r w:rsidR="005B58E6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名</w:t>
      </w:r>
      <w:proofErr w:type="gramEnd"/>
      <w:r w:rsidR="005B58E6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苑</w:t>
      </w: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开盘现场</w:t>
      </w:r>
      <w:r>
        <w:rPr>
          <w:rFonts w:ascii="Microsoft YaHei UI" w:eastAsia="Microsoft YaHei UI" w:hAnsi="Microsoft YaHei UI" w:cs="宋体" w:hint="eastAsia"/>
          <w:b/>
          <w:bCs/>
          <w:color w:val="3F3F3F"/>
          <w:spacing w:val="8"/>
          <w:kern w:val="0"/>
          <w:szCs w:val="21"/>
        </w:rPr>
        <w:br/>
        <w:t xml:space="preserve"> </w:t>
      </w:r>
      <w:r w:rsidR="00524F48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均价约</w:t>
      </w:r>
      <w:r w:rsidR="00524F48" w:rsidRPr="00524F48">
        <w:rPr>
          <w:rFonts w:ascii="Microsoft YaHei UI" w:eastAsia="Microsoft YaHei UI" w:hAnsi="Microsoft YaHei UI" w:cs="宋体"/>
          <w:b/>
          <w:bCs/>
          <w:color w:val="D92142"/>
          <w:spacing w:val="8"/>
          <w:kern w:val="0"/>
          <w:sz w:val="24"/>
          <w:szCs w:val="24"/>
        </w:rPr>
        <w:t>23000元/</w:t>
      </w:r>
      <w:r w:rsidR="00524F48" w:rsidRPr="00524F48">
        <w:rPr>
          <w:rFonts w:ascii="宋体" w:eastAsia="宋体" w:hAnsi="宋体" w:cs="宋体" w:hint="eastAsia"/>
          <w:b/>
          <w:bCs/>
          <w:color w:val="D92142"/>
          <w:spacing w:val="8"/>
          <w:kern w:val="0"/>
          <w:sz w:val="24"/>
          <w:szCs w:val="24"/>
        </w:rPr>
        <w:t>㎡</w:t>
      </w:r>
      <w:r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！</w:t>
      </w:r>
      <w:r w:rsidR="00524F48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上秦淮地铁现房</w:t>
      </w:r>
      <w:r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！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b/>
          <w:bCs/>
          <w:noProof/>
          <w:color w:val="FF0000"/>
          <w:spacing w:val="8"/>
          <w:kern w:val="0"/>
          <w:szCs w:val="21"/>
        </w:rPr>
        <w:lastRenderedPageBreak/>
        <w:drawing>
          <wp:inline distT="0" distB="0" distL="0" distR="0">
            <wp:extent cx="5274310" cy="3085465"/>
            <wp:effectExtent l="0" t="0" r="2540" b="635"/>
            <wp:docPr id="50" name="图片 50" descr="C:\Users\40456\AppData\Local\Temp\WeChat Files\4fbebbaaa694b62c3942c2972b1ac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40456\AppData\Local\Temp\WeChat Files\4fbebbaaa694b62c3942c2972b1ac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br/>
      </w:r>
    </w:p>
    <w:p w:rsidR="00CB2BD9" w:rsidRDefault="004A34F1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FF0000"/>
          <w:spacing w:val="8"/>
          <w:kern w:val="0"/>
          <w:szCs w:val="21"/>
        </w:rPr>
        <w:drawing>
          <wp:inline distT="0" distB="0" distL="0" distR="0">
            <wp:extent cx="5209540" cy="3267710"/>
            <wp:effectExtent l="0" t="0" r="10160" b="8890"/>
            <wp:docPr id="48" name="图片 48" descr="C:\Users\40456\AppData\Local\Temp\WeChat Files\a7a679a67828dffc3d5be4f9d0fc8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40456\AppData\Local\Temp\WeChat Files\a7a679a67828dffc3d5be4f9d0fc8fc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425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3810" r="1270" b="0"/>
                <wp:docPr id="8" name="AutoShape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444044" id="AutoShape 20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+2LPs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:rsidR="00CB2BD9" w:rsidRDefault="004A34F1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绿地</w:t>
      </w:r>
      <w:proofErr w:type="gramStart"/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理想</w:t>
      </w:r>
      <w:r w:rsidR="00524F48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名苑</w:t>
      </w: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效果</w:t>
      </w:r>
      <w:proofErr w:type="gramEnd"/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图</w:t>
      </w:r>
    </w:p>
    <w:p w:rsidR="00CB2BD9" w:rsidRDefault="00CB2BD9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524F48" w:rsidRPr="00524F48" w:rsidRDefault="004A34F1" w:rsidP="00524F48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b/>
          <w:color w:val="FF0000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lastRenderedPageBreak/>
        <w:t>同一期相比，</w:t>
      </w:r>
      <w:r w:rsidR="005B58E6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二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期房源有过之而无不及，户型面积95-1</w:t>
      </w:r>
      <w:r w:rsidR="005B58E6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22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㎡，户型方正，几乎均为三开间、四开间朝南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，居住舒适度高，</w:t>
      </w:r>
      <w:r w:rsid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而且主</w:t>
      </w:r>
      <w:proofErr w:type="gramStart"/>
      <w:r w:rsid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打</w:t>
      </w:r>
      <w:r w:rsidR="00E7002F" w:rsidRP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板块</w:t>
      </w:r>
      <w:proofErr w:type="gramEnd"/>
      <w:r w:rsidR="00E7002F" w:rsidRP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内罕见的</w:t>
      </w:r>
      <w:r w:rsidR="00E7002F" w:rsidRPr="00E7002F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Cs w:val="21"/>
        </w:rPr>
        <w:t>绿色健康</w:t>
      </w:r>
      <w:proofErr w:type="gramStart"/>
      <w:r w:rsidR="00E7002F" w:rsidRPr="00E7002F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Cs w:val="21"/>
        </w:rPr>
        <w:t>轻改善</w:t>
      </w:r>
      <w:proofErr w:type="gramEnd"/>
      <w:r w:rsidR="00E7002F" w:rsidRPr="00E7002F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Cs w:val="21"/>
        </w:rPr>
        <w:t>住区，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非常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适合刚需小家庭</w:t>
      </w:r>
      <w:proofErr w:type="gramEnd"/>
      <w:r w:rsidR="00524F48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</w:t>
      </w:r>
      <w:r w:rsidR="00524F48" w:rsidRPr="00524F48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Cs w:val="21"/>
        </w:rPr>
        <w:t>23000元/</w:t>
      </w:r>
      <w:r w:rsidR="00524F48" w:rsidRPr="00524F48">
        <w:rPr>
          <w:rFonts w:ascii="宋体" w:eastAsia="宋体" w:hAnsi="宋体" w:cs="宋体" w:hint="eastAsia"/>
          <w:b/>
          <w:color w:val="FF0000"/>
          <w:spacing w:val="8"/>
          <w:kern w:val="0"/>
          <w:szCs w:val="21"/>
        </w:rPr>
        <w:t>㎡的均价</w:t>
      </w:r>
      <w:r w:rsidR="00524F48" w:rsidRPr="00524F48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Cs w:val="21"/>
        </w:rPr>
        <w:t>堪称</w:t>
      </w:r>
      <w:proofErr w:type="gramStart"/>
      <w:r w:rsidR="00524F48" w:rsidRPr="00524F48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Cs w:val="21"/>
        </w:rPr>
        <w:t>刚需今年</w:t>
      </w:r>
      <w:proofErr w:type="gramEnd"/>
      <w:r w:rsidR="00524F48" w:rsidRPr="00524F48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Cs w:val="21"/>
        </w:rPr>
        <w:t>上车的最佳机会了！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259455"/>
            <wp:effectExtent l="0" t="0" r="2540" b="0"/>
            <wp:docPr id="51" name="图片 51" descr="C:\Users\40456\AppData\Local\Temp\WeChat Files\f546241b53eea5867ba27564bbd91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40456\AppData\Local\Temp\WeChat Files\f546241b53eea5867ba27564bbd915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D9" w:rsidRDefault="00794425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1905" r="1270" b="0"/>
                <wp:docPr id="6" name="AutoShape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44B66B" id="AutoShape 20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LNQQk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:rsidR="00CB2BD9" w:rsidRDefault="004A34F1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二期楼栋分布图</w:t>
      </w:r>
    </w:p>
    <w:p w:rsidR="00CB2BD9" w:rsidRDefault="00CB2BD9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proofErr w:type="gramStart"/>
      <w:r>
        <w:rPr>
          <w:rFonts w:ascii="Microsoft YaHei UI" w:eastAsia="Microsoft YaHei UI" w:hAnsi="Microsoft YaHei UI" w:cs="宋体" w:hint="eastAsia"/>
          <w:b/>
          <w:bCs/>
          <w:color w:val="021EAA"/>
          <w:spacing w:val="8"/>
          <w:kern w:val="0"/>
          <w:szCs w:val="21"/>
          <w:shd w:val="clear" w:color="auto" w:fill="FFFFFF"/>
        </w:rPr>
        <w:t>户型图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021EAA"/>
          <w:spacing w:val="8"/>
          <w:kern w:val="0"/>
          <w:szCs w:val="21"/>
          <w:shd w:val="clear" w:color="auto" w:fill="FFFFFF"/>
        </w:rPr>
        <w:t>一览：</w:t>
      </w:r>
    </w:p>
    <w:p w:rsidR="00CB2BD9" w:rsidRDefault="004A34F1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95㎡ F</w:t>
      </w:r>
      <w:proofErr w:type="gramStart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户型图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↓↓↓</w:t>
      </w:r>
    </w:p>
    <w:p w:rsidR="00CB2BD9" w:rsidRDefault="005B58E6" w:rsidP="00524F48">
      <w:pPr>
        <w:widowControl/>
        <w:shd w:val="clear" w:color="auto" w:fill="FFFFFF"/>
        <w:spacing w:line="408" w:lineRule="atLeast"/>
        <w:ind w:firstLineChars="550" w:firstLine="143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3057525" cy="333608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60" cy="33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D9" w:rsidRDefault="00CB2BD9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4A34F1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105㎡ E</w:t>
      </w:r>
      <w:proofErr w:type="gramStart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户型图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↓↓↓</w:t>
      </w:r>
    </w:p>
    <w:p w:rsidR="00CB2BD9" w:rsidRDefault="005B58E6" w:rsidP="00524F48">
      <w:pPr>
        <w:widowControl/>
        <w:shd w:val="clear" w:color="auto" w:fill="FFFFFF"/>
        <w:spacing w:line="408" w:lineRule="atLeast"/>
        <w:ind w:firstLineChars="550" w:firstLine="143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3057525" cy="3527913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52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425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3175" t="1270" r="0" b="0"/>
                <wp:docPr id="5" name="AutoShape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27016A" id="AutoShape 2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4mtE/oAQAAxg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:rsidR="00CB2BD9" w:rsidRDefault="00CB2BD9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4A34F1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110㎡ G</w:t>
      </w:r>
      <w:proofErr w:type="gramStart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户型图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↓↓↓</w:t>
      </w:r>
    </w:p>
    <w:p w:rsidR="00CB2BD9" w:rsidRDefault="005B58E6" w:rsidP="0008208B">
      <w:pPr>
        <w:widowControl/>
        <w:shd w:val="clear" w:color="auto" w:fill="FFFFFF"/>
        <w:spacing w:line="408" w:lineRule="atLeast"/>
        <w:ind w:firstLineChars="600" w:firstLine="156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3124200" cy="3573476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89" cy="358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D9" w:rsidRDefault="00CB2BD9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4A34F1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b/>
          <w:bCs/>
          <w:color w:val="FF0000"/>
          <w:spacing w:val="8"/>
          <w:kern w:val="0"/>
          <w:szCs w:val="21"/>
        </w:rPr>
      </w:pP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1</w:t>
      </w:r>
      <w:r w:rsidR="005B58E6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22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㎡ H</w:t>
      </w:r>
      <w:proofErr w:type="gramStart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户型图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↓↓↓</w:t>
      </w:r>
    </w:p>
    <w:p w:rsidR="005B58E6" w:rsidRDefault="005B58E6" w:rsidP="0008208B">
      <w:pPr>
        <w:widowControl/>
        <w:shd w:val="clear" w:color="auto" w:fill="FFFFFF"/>
        <w:spacing w:line="408" w:lineRule="atLeast"/>
        <w:ind w:firstLineChars="600" w:firstLine="156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3133725" cy="383286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88" cy="38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D9" w:rsidRDefault="00CB2BD9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CB2B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B2BD9" w:rsidRDefault="00D734C6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8</w:t>
      </w:r>
      <w:r w:rsidR="004A34F1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大亮点惊艳！</w:t>
      </w:r>
      <w:proofErr w:type="gramStart"/>
      <w:r w:rsidR="004A34F1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刚需价格</w:t>
      </w:r>
      <w:proofErr w:type="gramEnd"/>
      <w:r w:rsidR="004A34F1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，</w:t>
      </w:r>
      <w:proofErr w:type="gramStart"/>
      <w:r w:rsidR="004A34F1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买改善</w:t>
      </w:r>
      <w:proofErr w:type="gramEnd"/>
      <w:r w:rsidR="004A34F1">
        <w:rPr>
          <w:rFonts w:ascii="Microsoft YaHei UI" w:eastAsia="Microsoft YaHei UI" w:hAnsi="Microsoft YaHei UI" w:cs="宋体" w:hint="eastAsia"/>
          <w:b/>
          <w:bCs/>
          <w:color w:val="D92142"/>
          <w:spacing w:val="8"/>
          <w:kern w:val="0"/>
          <w:sz w:val="24"/>
          <w:szCs w:val="24"/>
        </w:rPr>
        <w:t>体验！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1、超低价格！</w:t>
      </w:r>
      <w:r w:rsidR="00524F48" w:rsidRPr="00524F48">
        <w:rPr>
          <w:rFonts w:ascii="微软雅黑" w:eastAsia="微软雅黑" w:hAnsi="微软雅黑" w:cs="微软雅黑" w:hint="eastAsia"/>
          <w:b/>
          <w:bCs/>
          <w:color w:val="FFA900"/>
          <w:spacing w:val="8"/>
          <w:kern w:val="0"/>
          <w:sz w:val="23"/>
          <w:szCs w:val="23"/>
        </w:rPr>
        <w:t>均</w:t>
      </w:r>
      <w:r w:rsidR="00524F48" w:rsidRPr="00524F48">
        <w:rPr>
          <w:rFonts w:ascii="Microsoft YaHei UI" w:eastAsia="Microsoft YaHei UI" w:hAnsi="Microsoft YaHei UI" w:cs="宋体"/>
          <w:b/>
          <w:bCs/>
          <w:color w:val="FFA900"/>
          <w:spacing w:val="8"/>
          <w:kern w:val="0"/>
          <w:sz w:val="23"/>
          <w:szCs w:val="23"/>
        </w:rPr>
        <w:t>价</w:t>
      </w:r>
      <w:r w:rsidR="00524F48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约</w:t>
      </w:r>
      <w:r w:rsidR="00524F48" w:rsidRPr="00524F48">
        <w:rPr>
          <w:rFonts w:ascii="Microsoft YaHei UI" w:eastAsia="Microsoft YaHei UI" w:hAnsi="Microsoft YaHei UI" w:cs="宋体"/>
          <w:b/>
          <w:bCs/>
          <w:color w:val="FFA900"/>
          <w:spacing w:val="8"/>
          <w:kern w:val="0"/>
          <w:sz w:val="23"/>
          <w:szCs w:val="23"/>
        </w:rPr>
        <w:t>23000元/</w:t>
      </w:r>
      <w:r w:rsidR="00524F48" w:rsidRPr="00524F48">
        <w:rPr>
          <w:rFonts w:ascii="宋体" w:eastAsia="宋体" w:hAnsi="宋体" w:cs="宋体" w:hint="eastAsia"/>
          <w:b/>
          <w:bCs/>
          <w:color w:val="FFA900"/>
          <w:spacing w:val="8"/>
          <w:kern w:val="0"/>
          <w:sz w:val="23"/>
          <w:szCs w:val="23"/>
        </w:rPr>
        <w:t>㎡</w:t>
      </w:r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，总价200万左右！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绿地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理想</w:t>
      </w:r>
      <w:r w:rsid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名</w:t>
      </w:r>
      <w:proofErr w:type="gramEnd"/>
      <w:r w:rsid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苑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二期房源，</w:t>
      </w:r>
      <w:r w:rsidR="00524F48" w:rsidRPr="00524F48"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  <w:t>23000万/</w:t>
      </w:r>
      <w:r w:rsidR="00524F48" w:rsidRPr="00E7002F">
        <w:rPr>
          <w:rFonts w:ascii="微软雅黑" w:eastAsia="微软雅黑" w:hAnsi="微软雅黑" w:cs="微软雅黑" w:hint="eastAsia"/>
          <w:color w:val="3F3F3F"/>
          <w:spacing w:val="8"/>
          <w:kern w:val="0"/>
          <w:szCs w:val="21"/>
        </w:rPr>
        <w:t>㎡</w:t>
      </w:r>
      <w:r w:rsidR="00E7002F" w:rsidRPr="00E7002F">
        <w:rPr>
          <w:rFonts w:ascii="微软雅黑" w:eastAsia="微软雅黑" w:hAnsi="微软雅黑" w:cs="微软雅黑" w:hint="eastAsia"/>
          <w:color w:val="3F3F3F"/>
          <w:spacing w:val="8"/>
          <w:kern w:val="0"/>
          <w:szCs w:val="21"/>
        </w:rPr>
        <w:t>均价</w:t>
      </w:r>
      <w:r w:rsidR="00524F48" w:rsidRPr="00524F48">
        <w:rPr>
          <w:rFonts w:ascii="微软雅黑" w:eastAsia="微软雅黑" w:hAnsi="微软雅黑" w:cs="微软雅黑" w:hint="eastAsia"/>
          <w:color w:val="3F3F3F"/>
          <w:spacing w:val="8"/>
          <w:kern w:val="0"/>
          <w:szCs w:val="21"/>
        </w:rPr>
        <w:t>是为上秦</w:t>
      </w:r>
      <w:proofErr w:type="gramStart"/>
      <w:r w:rsidR="00524F48" w:rsidRPr="00524F48">
        <w:rPr>
          <w:rFonts w:ascii="微软雅黑" w:eastAsia="微软雅黑" w:hAnsi="微软雅黑" w:cs="微软雅黑" w:hint="eastAsia"/>
          <w:color w:val="3F3F3F"/>
          <w:spacing w:val="8"/>
          <w:kern w:val="0"/>
          <w:szCs w:val="21"/>
        </w:rPr>
        <w:t>淮板块</w:t>
      </w:r>
      <w:proofErr w:type="gramEnd"/>
      <w:r w:rsidR="00524F48" w:rsidRPr="00524F48">
        <w:rPr>
          <w:rFonts w:ascii="微软雅黑" w:eastAsia="微软雅黑" w:hAnsi="微软雅黑" w:cs="微软雅黑" w:hint="eastAsia"/>
          <w:color w:val="3F3F3F"/>
          <w:spacing w:val="8"/>
          <w:kern w:val="0"/>
          <w:szCs w:val="21"/>
        </w:rPr>
        <w:t>前所未见的优惠盛宴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</w:t>
      </w:r>
      <w:r w:rsidR="00524F48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性价比超高，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这对于很多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刚需来说</w:t>
      </w:r>
      <w:proofErr w:type="gramEnd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，无疑是最大的诱惑力！</w:t>
      </w:r>
      <w:r w:rsid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同比周边楼盘来说，实为性价比之王，九龙湖区域的楼盘价格已经飙升至4万元</w:t>
      </w:r>
      <w:r w:rsidR="00D020B2"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  <w:t>/</w:t>
      </w:r>
      <w:r w:rsid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㎡，与项目相隔4公里左右的银</w:t>
      </w:r>
      <w:proofErr w:type="gramStart"/>
      <w:r w:rsid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城旭辉云台天境</w:t>
      </w:r>
      <w:proofErr w:type="gramEnd"/>
      <w:r w:rsid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，价格接近了3万，而且距离地铁站较远</w:t>
      </w:r>
      <w:r w:rsidR="00912D73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出行不便，目前，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总价200万左右能买到</w:t>
      </w:r>
      <w:r w:rsidR="00524F48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的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南京主城</w:t>
      </w:r>
      <w:r w:rsidR="00524F48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房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</w:t>
      </w:r>
      <w:r w:rsidR="00524F48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还是纯住宅，真的少得可怜</w:t>
      </w:r>
      <w:r w:rsid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，实属非常难得</w:t>
      </w:r>
      <w:r w:rsidR="003F6107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。</w:t>
      </w:r>
    </w:p>
    <w:p w:rsidR="00CB2BD9" w:rsidRDefault="00D020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noProof/>
          <w:color w:val="3F3F3F"/>
          <w:spacing w:val="8"/>
          <w:kern w:val="0"/>
          <w:szCs w:val="21"/>
        </w:rPr>
        <w:lastRenderedPageBreak/>
        <w:drawing>
          <wp:inline distT="0" distB="0" distL="0" distR="0">
            <wp:extent cx="5274310" cy="81832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80817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4F1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br/>
      </w:r>
    </w:p>
    <w:p w:rsidR="00CB2BD9" w:rsidRDefault="00794425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1270" b="1905"/>
                <wp:docPr id="4" name="AutoShape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2AD638" id="AutoShape 2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Oa37X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:rsidR="00CB2BD9" w:rsidRDefault="004A34F1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  <w:shd w:val="clear" w:color="auto" w:fill="FFFFFF"/>
        </w:rPr>
        <w:t>绿地</w:t>
      </w:r>
      <w:proofErr w:type="gramStart"/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  <w:shd w:val="clear" w:color="auto" w:fill="FFFFFF"/>
        </w:rPr>
        <w:t>理想</w:t>
      </w:r>
      <w:r w:rsidR="008A7F60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  <w:shd w:val="clear" w:color="auto" w:fill="FFFFFF"/>
        </w:rPr>
        <w:t>名</w:t>
      </w:r>
      <w:proofErr w:type="gramEnd"/>
      <w:r w:rsidR="008A7F60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  <w:shd w:val="clear" w:color="auto" w:fill="FFFFFF"/>
        </w:rPr>
        <w:t>苑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  <w:shd w:val="clear" w:color="auto" w:fill="FFFFFF"/>
        </w:rPr>
        <w:t>实拍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2、“改善”层次的产品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据了解，该项目的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住宅部分容积率为2.1，楼间距达到了平均40米左右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，业主生活空间十分自由宽敞。而不像有些低价产品，小区内楼栋密集，充满了压抑感。</w:t>
      </w:r>
    </w:p>
    <w:p w:rsidR="00CB2BD9" w:rsidRDefault="00CB2BD9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小区外立面都是真石漆，入户门厅更是宽敞明亮！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从小区环境到公共区域，远超一般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刚需盘</w:t>
      </w:r>
      <w:proofErr w:type="gramEnd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的品质！</w:t>
      </w:r>
    </w:p>
    <w:p w:rsidR="00CB2BD9" w:rsidRDefault="004A34F1">
      <w:pPr>
        <w:widowControl/>
        <w:shd w:val="clear" w:color="auto" w:fill="FFFFFF"/>
        <w:spacing w:line="420" w:lineRule="atLeast"/>
        <w:ind w:left="3150" w:hangingChars="1500" w:hanging="315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F3F3F"/>
          <w:spacing w:val="8"/>
          <w:kern w:val="0"/>
          <w:szCs w:val="21"/>
        </w:rPr>
        <w:drawing>
          <wp:inline distT="0" distB="0" distL="0" distR="0">
            <wp:extent cx="5274310" cy="3488055"/>
            <wp:effectExtent l="0" t="0" r="2540" b="0"/>
            <wp:docPr id="58" name="图片 58" descr="C:\Users\40456\AppData\Local\Temp\WeChat Files\3e73478a5370a6c13b6e23394c8f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40456\AppData\Local\Temp\WeChat Files\3e73478a5370a6c13b6e23394c8f8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br/>
      </w: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一期实景入户大堂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3、“新里系”力作，绿地打造的又一标杆！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绿地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理想</w:t>
      </w:r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名</w:t>
      </w:r>
      <w:proofErr w:type="gramEnd"/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苑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，是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绿地集团打造的中高端</w:t>
      </w:r>
      <w:proofErr w:type="gramStart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品牌系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——新里系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的优质项目。</w:t>
      </w:r>
    </w:p>
    <w:p w:rsidR="00D020B2" w:rsidRPr="00D020B2" w:rsidRDefault="004A34F1" w:rsidP="00D020B2">
      <w:pPr>
        <w:spacing w:line="360" w:lineRule="auto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作为专为精英阶层打造的中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高端住宅</w:t>
      </w:r>
      <w:proofErr w:type="gramEnd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品牌，绿地新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里系列</w:t>
      </w:r>
      <w:proofErr w:type="gramEnd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实际上早在2004年便已经登陆市场，是集聚东方与西方、传统与现代海派文化精髓的中高端人居产品，极具生活底蕴与人文气质，获得了无数的口碑赞誉。</w:t>
      </w:r>
      <w:r w:rsidR="00D020B2"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绿地理想城内规划代建一所公立幼儿园，</w:t>
      </w:r>
      <w:r w:rsidR="00D020B2"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lastRenderedPageBreak/>
        <w:t>建成后将移交政府管理。项目旁</w:t>
      </w:r>
      <w:proofErr w:type="gramStart"/>
      <w:r w:rsidR="00D020B2"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另规划</w:t>
      </w:r>
      <w:proofErr w:type="gramEnd"/>
      <w:r w:rsidR="00D020B2"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两块教育用地，包含一所小学和一所中学。</w:t>
      </w:r>
    </w:p>
    <w:p w:rsidR="00D020B2" w:rsidRPr="00D020B2" w:rsidRDefault="00D020B2" w:rsidP="00D020B2">
      <w:pPr>
        <w:spacing w:line="360" w:lineRule="auto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世界知名学校</w:t>
      </w:r>
      <w:r w:rsidRPr="00D020B2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诺德安达（江宁）双语学校项目也正式签约落户江宁开发区。</w:t>
      </w: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将为6至18岁学生提供高品质的十二年一贯制双语教育。</w:t>
      </w:r>
    </w:p>
    <w:p w:rsidR="00D020B2" w:rsidRPr="00D020B2" w:rsidRDefault="00D020B2" w:rsidP="00D020B2">
      <w:pPr>
        <w:spacing w:line="360" w:lineRule="auto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正是随着利好规划不断落实，正方新城的未来也拥有了无限个可能。</w:t>
      </w:r>
    </w:p>
    <w:p w:rsidR="00CB2BD9" w:rsidRPr="00D020B2" w:rsidRDefault="00CB2BD9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4A34F1">
      <w:pPr>
        <w:widowControl/>
        <w:shd w:val="clear" w:color="auto" w:fill="FFFFFF"/>
        <w:spacing w:line="420" w:lineRule="atLeast"/>
        <w:ind w:left="2310" w:hangingChars="1100" w:hanging="231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F3F3F"/>
          <w:spacing w:val="8"/>
          <w:kern w:val="0"/>
          <w:szCs w:val="21"/>
        </w:rPr>
        <w:drawing>
          <wp:inline distT="0" distB="0" distL="0" distR="0">
            <wp:extent cx="4657725" cy="5724337"/>
            <wp:effectExtent l="0" t="0" r="0" b="0"/>
            <wp:docPr id="59" name="图片 59" descr="C:\Users\40456\AppData\Local\Temp\WeChat Files\cfe4265a0f28212bb8424e46f39e8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40456\AppData\Local\Temp\WeChat Files\cfe4265a0f28212bb8424e46f39e8c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5175" cy="574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br/>
      </w: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绿地</w:t>
      </w:r>
      <w:proofErr w:type="gramStart"/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理想</w:t>
      </w:r>
      <w:r w:rsidR="0025646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名苑</w:t>
      </w: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效果</w:t>
      </w:r>
      <w:proofErr w:type="gramEnd"/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图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4、现房销售，所见即所得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 w:val="23"/>
          <w:szCs w:val="23"/>
        </w:rPr>
        <w:lastRenderedPageBreak/>
        <w:t>绿地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 w:val="23"/>
          <w:szCs w:val="23"/>
        </w:rPr>
        <w:t>理想</w:t>
      </w:r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 w:val="23"/>
          <w:szCs w:val="23"/>
        </w:rPr>
        <w:t>名</w:t>
      </w:r>
      <w:proofErr w:type="gramEnd"/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 w:val="23"/>
          <w:szCs w:val="23"/>
        </w:rPr>
        <w:t>苑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 w:val="23"/>
          <w:szCs w:val="23"/>
        </w:rPr>
        <w:t>，是绿地在南京的首个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3"/>
          <w:szCs w:val="23"/>
        </w:rPr>
        <w:t>现房销售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 w:val="23"/>
          <w:szCs w:val="23"/>
        </w:rPr>
        <w:t>项目</w:t>
      </w:r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 w:val="23"/>
          <w:szCs w:val="23"/>
        </w:rPr>
        <w:t>，且一期已经完成交房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 w:val="23"/>
          <w:szCs w:val="23"/>
        </w:rPr>
        <w:t>。现房销售的最大优势就在于：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3"/>
          <w:szCs w:val="23"/>
        </w:rPr>
        <w:t>所见即所得，</w:t>
      </w:r>
      <w:r w:rsidR="006446F6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3"/>
          <w:szCs w:val="23"/>
        </w:rPr>
        <w:t>没有了漫长的等待时间。买房人更放心！</w:t>
      </w:r>
    </w:p>
    <w:p w:rsidR="00CB2BD9" w:rsidRDefault="004A34F1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Cs w:val="21"/>
        </w:rPr>
        <w:drawing>
          <wp:inline distT="0" distB="0" distL="0" distR="0">
            <wp:extent cx="4705350" cy="2524125"/>
            <wp:effectExtent l="0" t="0" r="0" b="9525"/>
            <wp:docPr id="216" name="图片 216" descr="https://mmbiz.qpic.cn/mmbiz_gif/yd4ZgWFngYOoFoIiaEhZkwpla1DgWJ7ys3JYI9MjS7nib1l6UhOsMfCTSrSxtwxCibK9dPBXV1dObPkkfdrrH1tVw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https://mmbiz.qpic.cn/mmbiz_gif/yd4ZgWFngYOoFoIiaEhZkwpla1DgWJ7ys3JYI9MjS7nib1l6UhOsMfCTSrSxtwxCibK9dPBXV1dObPkkfdrrH1tVw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D9" w:rsidRDefault="004A34F1">
      <w:pPr>
        <w:widowControl/>
        <w:shd w:val="clear" w:color="auto" w:fill="FFFFFF"/>
        <w:spacing w:line="408" w:lineRule="atLeast"/>
        <w:ind w:left="240" w:right="240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</w:rPr>
        <w:t>绿地</w:t>
      </w:r>
      <w:proofErr w:type="gramStart"/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</w:rPr>
        <w:t>理想</w:t>
      </w:r>
      <w:r w:rsidR="0025646B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</w:rPr>
        <w:t>名</w:t>
      </w:r>
      <w:proofErr w:type="gramEnd"/>
      <w:r w:rsidR="0025646B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</w:rPr>
        <w:t>苑实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</w:rPr>
        <w:t>拍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5、</w:t>
      </w:r>
      <w:proofErr w:type="gramStart"/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周围双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地铁！快速通达两大交通枢纽！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绿地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理想</w:t>
      </w:r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名</w:t>
      </w:r>
      <w:proofErr w:type="gramEnd"/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苑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紧邻S1号线正方中路站，与南京两大最重要的交通枢纽——南京南站和</w:t>
      </w:r>
      <w:proofErr w:type="gramStart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禄口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国际机场无缝对接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，到南京南站4站，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到禄口</w:t>
      </w:r>
      <w:proofErr w:type="gramEnd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机场只要3站，交通十分便利！</w:t>
      </w:r>
    </w:p>
    <w:p w:rsidR="00CB2BD9" w:rsidRDefault="00CB2BD9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另外，楼盘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距规划的3号线南延</w:t>
      </w:r>
      <w:proofErr w:type="gramStart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秣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陵街道站约1.8公里</w:t>
      </w:r>
      <w:r w:rsidR="00115910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。</w:t>
      </w:r>
    </w:p>
    <w:p w:rsidR="00CB2BD9" w:rsidRDefault="00794425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1905"/>
                <wp:docPr id="3" name="AutoShape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BC623A" id="AutoShape 2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dNxd5uoBAADG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 w:rsidR="004A34F1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399155"/>
            <wp:effectExtent l="0" t="0" r="2540" b="0"/>
            <wp:docPr id="60" name="图片 60" descr="C:\Users\40456\AppData\Local\Temp\WeChat Files\0ff9f8da6a9cfd066ca912caf3e47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40456\AppData\Local\Temp\WeChat Files\0ff9f8da6a9cfd066ca912caf3e473d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C6" w:rsidRDefault="00D734C6" w:rsidP="00D734C6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6、商圈在侧！砂之船开车</w:t>
      </w:r>
      <w:r w:rsidR="00E7002F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2首</w:t>
      </w:r>
      <w:proofErr w:type="gramStart"/>
      <w:r w:rsidR="00E7002F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歌时间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即达！</w:t>
      </w:r>
    </w:p>
    <w:p w:rsidR="00D734C6" w:rsidRDefault="00D734C6" w:rsidP="00D734C6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绿地</w:t>
      </w:r>
      <w:proofErr w:type="gramStart"/>
      <w:r w:rsidRP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理想名</w:t>
      </w:r>
      <w:proofErr w:type="gramEnd"/>
      <w:r w:rsidRP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苑周边配套成熟，驾车速达</w:t>
      </w:r>
      <w:r w:rsidRPr="00D734C6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Cs w:val="21"/>
        </w:rPr>
        <w:t>百家湖商圈</w:t>
      </w:r>
      <w:r w:rsidRP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，商圈内有</w:t>
      </w:r>
      <w:r w:rsidRPr="00D734C6">
        <w:rPr>
          <w:rFonts w:ascii="Microsoft YaHei UI" w:eastAsia="Microsoft YaHei UI" w:hAnsi="Microsoft YaHei UI" w:cs="宋体"/>
          <w:b/>
          <w:color w:val="FF0000"/>
          <w:spacing w:val="8"/>
          <w:kern w:val="0"/>
          <w:szCs w:val="21"/>
        </w:rPr>
        <w:t>21世纪太阳城、金鹰购物中心、景枫</w:t>
      </w:r>
      <w:proofErr w:type="spellStart"/>
      <w:r w:rsidRPr="00D734C6">
        <w:rPr>
          <w:rFonts w:ascii="Microsoft YaHei UI" w:eastAsia="Microsoft YaHei UI" w:hAnsi="Microsoft YaHei UI" w:cs="宋体"/>
          <w:b/>
          <w:color w:val="FF0000"/>
          <w:spacing w:val="8"/>
          <w:kern w:val="0"/>
          <w:szCs w:val="21"/>
        </w:rPr>
        <w:t>kingmo</w:t>
      </w:r>
      <w:proofErr w:type="spellEnd"/>
      <w:r w:rsidRPr="00D734C6">
        <w:rPr>
          <w:rFonts w:ascii="Microsoft YaHei UI" w:eastAsia="Microsoft YaHei UI" w:hAnsi="Microsoft YaHei UI" w:cs="宋体"/>
          <w:b/>
          <w:color w:val="FF0000"/>
          <w:spacing w:val="8"/>
          <w:kern w:val="0"/>
          <w:szCs w:val="21"/>
        </w:rPr>
        <w:t>、</w:t>
      </w:r>
      <w:proofErr w:type="gramStart"/>
      <w:r w:rsidRPr="00D734C6">
        <w:rPr>
          <w:rFonts w:ascii="Microsoft YaHei UI" w:eastAsia="Microsoft YaHei UI" w:hAnsi="Microsoft YaHei UI" w:cs="宋体"/>
          <w:b/>
          <w:color w:val="FF0000"/>
          <w:spacing w:val="8"/>
          <w:kern w:val="0"/>
          <w:szCs w:val="21"/>
        </w:rPr>
        <w:t>同曦假日</w:t>
      </w:r>
      <w:proofErr w:type="gramEnd"/>
      <w:r w:rsidRPr="00D734C6">
        <w:rPr>
          <w:rFonts w:ascii="Microsoft YaHei UI" w:eastAsia="Microsoft YaHei UI" w:hAnsi="Microsoft YaHei UI" w:cs="宋体"/>
          <w:b/>
          <w:color w:val="FF0000"/>
          <w:spacing w:val="8"/>
          <w:kern w:val="0"/>
          <w:szCs w:val="21"/>
        </w:rPr>
        <w:t>购物广场</w:t>
      </w:r>
      <w:r w:rsidRPr="00D734C6"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  <w:t>等大型商业，驾车</w:t>
      </w:r>
      <w:r w:rsid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2首</w:t>
      </w:r>
      <w:proofErr w:type="gramStart"/>
      <w:r w:rsid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歌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左右</w:t>
      </w:r>
      <w:proofErr w:type="gramEnd"/>
      <w:r w:rsidR="00E7002F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就</w:t>
      </w:r>
      <w:r w:rsidRPr="00D734C6"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  <w:t>可达奥特莱斯砂之船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</w:t>
      </w:r>
      <w:r w:rsidRPr="00D734C6"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  <w:t>楼下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还有</w:t>
      </w:r>
      <w:r w:rsidRPr="00D734C6"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  <w:t>约1.1万方商业配套，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可以满足日常生活所需。</w:t>
      </w:r>
    </w:p>
    <w:p w:rsidR="00E7002F" w:rsidRDefault="00E7002F" w:rsidP="00D734C6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>
            <wp:extent cx="5143500" cy="3054985"/>
            <wp:effectExtent l="0" t="0" r="0" b="0"/>
            <wp:docPr id="20" name="图片 20" descr="https://timgsa.baidu.com/timg?image&amp;quality=80&amp;size=b9999_10000&amp;sec=1569587991185&amp;di=6bb8615e0ac886d727599820e391d661&amp;imgtype=0&amp;src=http%3A%2F%2F5b0988e595225.cdn.sohucs.com%2Fimages%2F20170820%2Ffaea337902a94724a71d66527eab6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imgsa.baidu.com/timg?image&amp;quality=80&amp;size=b9999_10000&amp;sec=1569587991185&amp;di=6bb8615e0ac886d727599820e391d661&amp;imgtype=0&amp;src=http%3A%2F%2F5b0988e595225.cdn.sohucs.com%2Fimages%2F20170820%2Ffaea337902a94724a71d66527eab638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67" cy="305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D9" w:rsidRDefault="00CB2BD9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D734C6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7</w:t>
      </w:r>
      <w:r w:rsidR="004A34F1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、买房也择邻！</w:t>
      </w:r>
      <w:proofErr w:type="gramStart"/>
      <w:r w:rsidR="004A34F1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刚需盘</w:t>
      </w:r>
      <w:proofErr w:type="gramEnd"/>
      <w:r w:rsidR="004A34F1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也有新知圈层</w:t>
      </w:r>
    </w:p>
    <w:p w:rsidR="00CB2BD9" w:rsidRDefault="004A34F1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项目周边聚集着很大一批有着购房需求的城市中高端精英客群，也是我们所说的南京新知。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早在去年一期项目加推时，就有大量来自软件园、五十五所的研究人员们前来买房！</w:t>
      </w:r>
    </w:p>
    <w:p w:rsidR="00CB2BD9" w:rsidRDefault="004A34F1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其虽为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刚需盘</w:t>
      </w:r>
      <w:proofErr w:type="gramEnd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，但却拥有着“新知圈层”。</w:t>
      </w:r>
    </w:p>
    <w:p w:rsidR="00CB2BD9" w:rsidRDefault="004A34F1">
      <w:pPr>
        <w:widowControl/>
        <w:shd w:val="clear" w:color="auto" w:fill="FFFFFF"/>
        <w:spacing w:line="408" w:lineRule="atLeast"/>
        <w:ind w:left="2940" w:hangingChars="1400" w:hanging="294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F3F3F"/>
          <w:spacing w:val="8"/>
          <w:kern w:val="0"/>
          <w:szCs w:val="21"/>
        </w:rPr>
        <w:drawing>
          <wp:inline distT="0" distB="0" distL="0" distR="0">
            <wp:extent cx="4610100" cy="3067050"/>
            <wp:effectExtent l="0" t="0" r="0" b="0"/>
            <wp:docPr id="61" name="图片 61" descr="C:\Users\40456\AppData\Local\Temp\WeChat Files\964f69645e2892d3f247ad131a44a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40456\AppData\Local\Temp\WeChat Files\964f69645e2892d3f247ad131a44a3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br/>
      </w: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买房人看房现场</w:t>
      </w:r>
    </w:p>
    <w:p w:rsidR="00CB2BD9" w:rsidRDefault="00E7002F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8</w:t>
      </w:r>
      <w:r w:rsidR="004A34F1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</w:rPr>
        <w:t>、</w:t>
      </w:r>
      <w:r w:rsidR="0025646B" w:rsidRPr="0025646B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  <w:shd w:val="clear" w:color="auto" w:fill="FFFFFF"/>
        </w:rPr>
        <w:t>正方新城区域上秦淮板块</w:t>
      </w:r>
      <w:r w:rsidR="0025646B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  <w:shd w:val="clear" w:color="auto" w:fill="FFFFFF"/>
        </w:rPr>
        <w:t>：南京硅谷！板块</w:t>
      </w:r>
      <w:r w:rsidR="004A34F1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  <w:shd w:val="clear" w:color="auto" w:fill="FFFFFF"/>
        </w:rPr>
        <w:t>起飞！</w:t>
      </w:r>
      <w:r w:rsidR="0025646B">
        <w:rPr>
          <w:rFonts w:ascii="Microsoft YaHei UI" w:eastAsia="Microsoft YaHei UI" w:hAnsi="Microsoft YaHei UI" w:cs="宋体" w:hint="eastAsia"/>
          <w:b/>
          <w:bCs/>
          <w:color w:val="FFA900"/>
          <w:spacing w:val="8"/>
          <w:kern w:val="0"/>
          <w:sz w:val="23"/>
          <w:szCs w:val="23"/>
          <w:shd w:val="clear" w:color="auto" w:fill="FFFFFF"/>
        </w:rPr>
        <w:t>住宅典范！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绿地</w:t>
      </w:r>
      <w:proofErr w:type="gramStart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理想</w:t>
      </w:r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名</w:t>
      </w:r>
      <w:proofErr w:type="gramEnd"/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苑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所在的江宁正方新城，是江苏重点打造的以软件研发为基础的新兴科技板块，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造价高达千亿的江苏软件园就在板块内。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4310" cy="3399155"/>
            <wp:effectExtent l="0" t="0" r="2540" b="0"/>
            <wp:docPr id="63" name="图片 63" descr="C:\Users\40456\AppData\Local\Temp\WeChat Files\4f71ab63bb2560cc7a1523909eb8b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40456\AppData\Local\Temp\WeChat Files\4f71ab63bb2560cc7a1523909eb8b6e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D9" w:rsidRDefault="004A34F1">
      <w:pPr>
        <w:widowControl/>
        <w:shd w:val="clear" w:color="auto" w:fill="FFFFFF"/>
        <w:spacing w:line="408" w:lineRule="atLeast"/>
        <w:ind w:left="240" w:right="240" w:firstLineChars="1500" w:firstLine="294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18"/>
          <w:szCs w:val="18"/>
        </w:rPr>
        <w:t>正方新城位置图</w:t>
      </w: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自2011年成立以来，它一直是南京挺进世界软件名城的重要一</w:t>
      </w:r>
      <w:r w:rsidR="0025646B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级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和江宁打造千亿级软件产业的主要阵地，被誉为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南京新兴的硅谷之城。</w:t>
      </w:r>
    </w:p>
    <w:p w:rsidR="00CB2BD9" w:rsidRDefault="00CB2BD9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B2BD9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此前，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微软、中兴软创、甲骨文、惠普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等跨国巨头已经入驻；今年2月23日，</w:t>
      </w:r>
      <w:proofErr w:type="gramStart"/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腾讯华东云计算中心</w:t>
      </w:r>
      <w:proofErr w:type="gramEnd"/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正式启动；未来还将迎来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三江学院</w:t>
      </w:r>
      <w:r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的落户……</w:t>
      </w:r>
      <w:r w:rsidR="00D734C6" w:rsidRP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保守估计</w:t>
      </w:r>
      <w:r w:rsid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将有</w:t>
      </w:r>
      <w:r w:rsidR="00D734C6" w:rsidRPr="00D734C6"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  <w:t>50万左右</w:t>
      </w:r>
      <w:r w:rsidR="00D734C6" w:rsidRP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人流</w:t>
      </w:r>
      <w:r w:rsid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在此生活办公。</w:t>
      </w:r>
    </w:p>
    <w:p w:rsidR="00CB2BD9" w:rsidRDefault="004A34F1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4310" cy="3425190"/>
            <wp:effectExtent l="0" t="0" r="2540" b="3810"/>
            <wp:docPr id="128" name="图片 128" descr="C:\Users\40456\AppData\Local\Temp\WeChat Files\80dd105e65870626e3158c9f9f72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C:\Users\40456\AppData\Local\Temp\WeChat Files\80dd105e65870626e3158c9f9f7261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D9" w:rsidRDefault="00794425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30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4445"/>
                <wp:docPr id="2" name="AutoShape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F5F273" id="AutoShape 22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rkO+voAQAAxg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4A34F1">
        <w:rPr>
          <w:rFonts w:ascii="微软雅黑" w:eastAsia="微软雅黑" w:hAnsi="微软雅黑" w:cs="宋体" w:hint="eastAsia"/>
          <w:color w:val="333333"/>
          <w:spacing w:val="30"/>
          <w:kern w:val="0"/>
          <w:sz w:val="24"/>
          <w:szCs w:val="24"/>
        </w:rPr>
        <w:t xml:space="preserve">                   </w:t>
      </w:r>
      <w:r w:rsidR="004A34F1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18"/>
          <w:szCs w:val="18"/>
        </w:rPr>
        <w:t>示意图</w:t>
      </w:r>
    </w:p>
    <w:p w:rsidR="00CB2BD9" w:rsidRDefault="00D734C6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FF0000"/>
          <w:spacing w:val="8"/>
          <w:kern w:val="0"/>
          <w:szCs w:val="21"/>
        </w:rPr>
      </w:pPr>
      <w:r w:rsidRP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特别是其中的上秦淮板块，在过去一年多的时间里，板块内的高层产品资源一度紧张，多家开发商相继推出叠</w:t>
      </w:r>
      <w:proofErr w:type="gramStart"/>
      <w:r w:rsidRP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墅</w:t>
      </w:r>
      <w:proofErr w:type="gramEnd"/>
      <w:r w:rsidRPr="00D734C6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、洋房产品。一时间</w:t>
      </w:r>
      <w:r w:rsidRPr="00D734C6">
        <w:rPr>
          <w:rFonts w:ascii="Microsoft YaHei UI" w:eastAsia="Microsoft YaHei UI" w:hAnsi="Microsoft YaHei UI" w:cs="宋体" w:hint="eastAsia"/>
          <w:color w:val="FF0000"/>
          <w:spacing w:val="8"/>
          <w:kern w:val="0"/>
          <w:szCs w:val="21"/>
        </w:rPr>
        <w:t>上秦</w:t>
      </w:r>
      <w:proofErr w:type="gramStart"/>
      <w:r w:rsidRPr="00D734C6">
        <w:rPr>
          <w:rFonts w:ascii="Microsoft YaHei UI" w:eastAsia="Microsoft YaHei UI" w:hAnsi="Microsoft YaHei UI" w:cs="宋体" w:hint="eastAsia"/>
          <w:color w:val="FF0000"/>
          <w:spacing w:val="8"/>
          <w:kern w:val="0"/>
          <w:szCs w:val="21"/>
        </w:rPr>
        <w:t>淮板块</w:t>
      </w:r>
      <w:proofErr w:type="gramEnd"/>
      <w:r w:rsidRPr="00D734C6">
        <w:rPr>
          <w:rFonts w:ascii="Microsoft YaHei UI" w:eastAsia="Microsoft YaHei UI" w:hAnsi="Microsoft YaHei UI" w:cs="宋体" w:hint="eastAsia"/>
          <w:color w:val="FF0000"/>
          <w:spacing w:val="8"/>
          <w:kern w:val="0"/>
          <w:szCs w:val="21"/>
        </w:rPr>
        <w:t>仿若接替了九龙湖板块，变身江宁改善新秀。</w:t>
      </w:r>
    </w:p>
    <w:p w:rsidR="00D33BF0" w:rsidRPr="00D33BF0" w:rsidRDefault="00D33BF0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FF0000"/>
          <w:spacing w:val="8"/>
          <w:kern w:val="0"/>
          <w:szCs w:val="21"/>
        </w:rPr>
      </w:pPr>
    </w:p>
    <w:p w:rsidR="00CB2BD9" w:rsidRPr="00D020B2" w:rsidRDefault="004A34F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未来的正方新城，或许真能成为名副其实的“南京硅谷”！</w:t>
      </w:r>
    </w:p>
    <w:p w:rsidR="00D020B2" w:rsidRPr="00D020B2" w:rsidRDefault="00D020B2" w:rsidP="00D020B2">
      <w:pPr>
        <w:ind w:firstLineChars="200" w:firstLine="452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本次推出697套毛坯现房，设计风格新典雅风格，外立面采用的真</w:t>
      </w:r>
      <w:proofErr w:type="gramStart"/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彩岩片真实漆</w:t>
      </w:r>
      <w:proofErr w:type="gramEnd"/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，局部干挂石材。双入户大堂。面积段95-122平方。层高3米，总价底，户型方正，设计非常合理。现房最大优势没有漫长等待，是您投资和自住的最佳首选。</w:t>
      </w:r>
    </w:p>
    <w:p w:rsidR="00D020B2" w:rsidRPr="00D020B2" w:rsidRDefault="004A34F1" w:rsidP="00D020B2">
      <w:pPr>
        <w:widowControl/>
        <w:shd w:val="clear" w:color="auto" w:fill="FFFFFF"/>
        <w:tabs>
          <w:tab w:val="left" w:pos="5044"/>
        </w:tabs>
        <w:spacing w:line="420" w:lineRule="atLeast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金</w:t>
      </w:r>
      <w:r w:rsidR="00D734C6"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秋</w:t>
      </w: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购房季，本次针对我们企业员工，有专属的购房福利优惠，大家不要错过！</w:t>
      </w:r>
    </w:p>
    <w:p w:rsidR="00D020B2" w:rsidRPr="00D020B2" w:rsidRDefault="00D020B2" w:rsidP="00D020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购房政策：</w:t>
      </w:r>
    </w:p>
    <w:p w:rsidR="00D020B2" w:rsidRPr="00D020B2" w:rsidRDefault="00D020B2" w:rsidP="00D020B2">
      <w:pPr>
        <w:pStyle w:val="1"/>
        <w:widowControl/>
        <w:numPr>
          <w:ilvl w:val="0"/>
          <w:numId w:val="1"/>
        </w:numPr>
        <w:shd w:val="clear" w:color="auto" w:fill="FFFFFF"/>
        <w:spacing w:line="420" w:lineRule="atLeast"/>
        <w:ind w:firstLineChars="0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首套购房30%首付</w:t>
      </w:r>
    </w:p>
    <w:p w:rsidR="00D020B2" w:rsidRPr="00D020B2" w:rsidRDefault="00D020B2" w:rsidP="00D020B2">
      <w:pPr>
        <w:pStyle w:val="1"/>
        <w:widowControl/>
        <w:numPr>
          <w:ilvl w:val="0"/>
          <w:numId w:val="1"/>
        </w:numPr>
        <w:shd w:val="clear" w:color="auto" w:fill="FFFFFF"/>
        <w:spacing w:line="420" w:lineRule="atLeast"/>
        <w:ind w:firstLineChars="0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二套购房如贷款结清50%首付</w:t>
      </w:r>
    </w:p>
    <w:p w:rsidR="00D020B2" w:rsidRPr="00D020B2" w:rsidRDefault="00D020B2" w:rsidP="00D020B2">
      <w:pPr>
        <w:pStyle w:val="1"/>
        <w:widowControl/>
        <w:numPr>
          <w:ilvl w:val="0"/>
          <w:numId w:val="1"/>
        </w:numPr>
        <w:shd w:val="clear" w:color="auto" w:fill="FFFFFF"/>
        <w:spacing w:line="420" w:lineRule="atLeast"/>
        <w:ind w:firstLineChars="0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lastRenderedPageBreak/>
        <w:t>二套购房如贷款没有结清80%首付</w:t>
      </w:r>
    </w:p>
    <w:p w:rsidR="00D020B2" w:rsidRPr="00D020B2" w:rsidRDefault="00D020B2" w:rsidP="00D020B2">
      <w:pPr>
        <w:pStyle w:val="1"/>
        <w:widowControl/>
        <w:numPr>
          <w:ilvl w:val="0"/>
          <w:numId w:val="1"/>
        </w:numPr>
        <w:shd w:val="clear" w:color="auto" w:fill="FFFFFF"/>
        <w:spacing w:line="420" w:lineRule="atLeast"/>
        <w:ind w:firstLineChars="0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本</w:t>
      </w:r>
      <w:proofErr w:type="gramStart"/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项目可纯商业</w:t>
      </w:r>
      <w:proofErr w:type="gramEnd"/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贷款，也可公积金组合贷款</w:t>
      </w:r>
    </w:p>
    <w:p w:rsidR="00D020B2" w:rsidRPr="00D020B2" w:rsidRDefault="00D020B2" w:rsidP="00D020B2">
      <w:pPr>
        <w:pStyle w:val="1"/>
        <w:widowControl/>
        <w:numPr>
          <w:ilvl w:val="0"/>
          <w:numId w:val="1"/>
        </w:numPr>
        <w:shd w:val="clear" w:color="auto" w:fill="FFFFFF"/>
        <w:spacing w:line="420" w:lineRule="atLeast"/>
        <w:ind w:firstLineChars="0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研究生毕业可以在南京直接购房</w:t>
      </w:r>
    </w:p>
    <w:p w:rsidR="00D020B2" w:rsidRPr="00D020B2" w:rsidRDefault="00D020B2" w:rsidP="00D020B2">
      <w:pPr>
        <w:pStyle w:val="1"/>
        <w:widowControl/>
        <w:numPr>
          <w:ilvl w:val="0"/>
          <w:numId w:val="1"/>
        </w:numPr>
        <w:shd w:val="clear" w:color="auto" w:fill="FFFFFF"/>
        <w:spacing w:line="420" w:lineRule="atLeast"/>
        <w:ind w:firstLineChars="0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  <w:r w:rsidRPr="00D020B2">
        <w:rPr>
          <w:rFonts w:ascii="Microsoft YaHei UI" w:eastAsia="Microsoft YaHei UI" w:hAnsi="Microsoft YaHei UI" w:cs="宋体" w:hint="eastAsia"/>
          <w:color w:val="3F3F3F"/>
          <w:spacing w:val="8"/>
          <w:kern w:val="0"/>
          <w:szCs w:val="21"/>
        </w:rPr>
        <w:t>本科毕业需先落户南京才可购房</w:t>
      </w:r>
    </w:p>
    <w:p w:rsidR="00D020B2" w:rsidRPr="00D33BF0" w:rsidRDefault="0008208B" w:rsidP="00D020B2">
      <w:pPr>
        <w:pStyle w:val="1"/>
        <w:widowControl/>
        <w:shd w:val="clear" w:color="auto" w:fill="FFFFFF"/>
        <w:spacing w:line="420" w:lineRule="atLeast"/>
        <w:ind w:firstLineChars="0" w:firstLine="0"/>
        <w:rPr>
          <w:rFonts w:ascii="Microsoft YaHei UI" w:eastAsia="Microsoft YaHei UI" w:hAnsi="Microsoft YaHei UI" w:cs="宋体"/>
          <w:b/>
          <w:bCs/>
          <w:color w:val="FF0000"/>
          <w:spacing w:val="8"/>
          <w:kern w:val="0"/>
          <w:sz w:val="32"/>
          <w:szCs w:val="32"/>
        </w:rPr>
      </w:pPr>
      <w:r w:rsidRPr="00D33BF0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2"/>
          <w:szCs w:val="32"/>
        </w:rPr>
        <w:t>本次企业政策福利！！！</w:t>
      </w:r>
      <w:r w:rsidR="00D020B2" w:rsidRPr="00D33BF0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2"/>
          <w:szCs w:val="32"/>
        </w:rPr>
        <w:t>：</w:t>
      </w:r>
    </w:p>
    <w:p w:rsidR="00D020B2" w:rsidRPr="00D33BF0" w:rsidRDefault="0008208B" w:rsidP="00D020B2">
      <w:pPr>
        <w:pStyle w:val="1"/>
        <w:widowControl/>
        <w:numPr>
          <w:ilvl w:val="0"/>
          <w:numId w:val="2"/>
        </w:numPr>
        <w:shd w:val="clear" w:color="auto" w:fill="FFFFFF"/>
        <w:spacing w:line="420" w:lineRule="atLeast"/>
        <w:ind w:firstLineChars="0"/>
        <w:rPr>
          <w:rFonts w:ascii="Microsoft YaHei UI" w:eastAsia="Microsoft YaHei UI" w:hAnsi="Microsoft YaHei UI" w:cs="宋体"/>
          <w:b/>
          <w:bCs/>
          <w:color w:val="FF0000"/>
          <w:spacing w:val="8"/>
          <w:kern w:val="0"/>
          <w:sz w:val="32"/>
          <w:szCs w:val="32"/>
        </w:rPr>
      </w:pPr>
      <w:r w:rsidRPr="00D33BF0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2"/>
          <w:szCs w:val="32"/>
        </w:rPr>
        <w:t>凡企业员工到访均可获得</w:t>
      </w:r>
      <w:proofErr w:type="gramStart"/>
      <w:r w:rsidRPr="00D33BF0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2"/>
          <w:szCs w:val="32"/>
        </w:rPr>
        <w:t>精美伴手礼</w:t>
      </w:r>
      <w:proofErr w:type="gramEnd"/>
      <w:r w:rsidRPr="00D33BF0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2"/>
          <w:szCs w:val="32"/>
        </w:rPr>
        <w:t>一份</w:t>
      </w:r>
    </w:p>
    <w:p w:rsidR="00D020B2" w:rsidRPr="00D33BF0" w:rsidRDefault="00D020B2" w:rsidP="00D020B2">
      <w:pPr>
        <w:pStyle w:val="1"/>
        <w:widowControl/>
        <w:numPr>
          <w:ilvl w:val="0"/>
          <w:numId w:val="2"/>
        </w:numPr>
        <w:shd w:val="clear" w:color="auto" w:fill="FFFFFF"/>
        <w:spacing w:line="420" w:lineRule="atLeast"/>
        <w:ind w:firstLineChars="0"/>
        <w:rPr>
          <w:rFonts w:ascii="Microsoft YaHei UI" w:eastAsia="Microsoft YaHei UI" w:hAnsi="Microsoft YaHei UI" w:cs="宋体"/>
          <w:b/>
          <w:bCs/>
          <w:color w:val="FF0000"/>
          <w:spacing w:val="8"/>
          <w:kern w:val="0"/>
          <w:sz w:val="32"/>
          <w:szCs w:val="32"/>
        </w:rPr>
      </w:pPr>
      <w:r w:rsidRPr="00D33BF0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2"/>
          <w:szCs w:val="32"/>
        </w:rPr>
        <w:t>当天认购并在三天内签约首付3成优惠0.5%，三天内首付四成优惠1%。</w:t>
      </w:r>
    </w:p>
    <w:p w:rsidR="00B90FE2" w:rsidRPr="00D33BF0" w:rsidRDefault="00B90FE2" w:rsidP="00B90FE2">
      <w:pPr>
        <w:pStyle w:val="1"/>
        <w:widowControl/>
        <w:numPr>
          <w:ilvl w:val="0"/>
          <w:numId w:val="2"/>
        </w:numPr>
        <w:shd w:val="clear" w:color="auto" w:fill="FFFFFF"/>
        <w:spacing w:line="420" w:lineRule="atLeast"/>
        <w:ind w:firstLineChars="0"/>
        <w:rPr>
          <w:rFonts w:ascii="Microsoft YaHei UI" w:eastAsia="Microsoft YaHei UI" w:hAnsi="Microsoft YaHei UI" w:cs="宋体"/>
          <w:b/>
          <w:bCs/>
          <w:color w:val="FF0000"/>
          <w:spacing w:val="8"/>
          <w:kern w:val="0"/>
          <w:sz w:val="32"/>
          <w:szCs w:val="32"/>
        </w:rPr>
      </w:pPr>
      <w:r w:rsidRPr="00D33BF0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2"/>
          <w:szCs w:val="32"/>
        </w:rPr>
        <w:t>凡企业员工成功购买，均可享受企业优惠1%。</w:t>
      </w:r>
    </w:p>
    <w:p w:rsidR="00B90FE2" w:rsidRDefault="00B90FE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F3F3F"/>
          <w:spacing w:val="8"/>
          <w:kern w:val="0"/>
          <w:szCs w:val="21"/>
        </w:rPr>
      </w:pPr>
    </w:p>
    <w:p w:rsidR="00611229" w:rsidRDefault="00611229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b/>
          <w:bCs/>
          <w:color w:val="3F3F3F"/>
          <w:spacing w:val="8"/>
          <w:kern w:val="0"/>
          <w:sz w:val="28"/>
          <w:szCs w:val="28"/>
        </w:rPr>
      </w:pPr>
      <w:r w:rsidRPr="00611229">
        <w:rPr>
          <w:rFonts w:ascii="Microsoft YaHei UI" w:eastAsia="Microsoft YaHei UI" w:hAnsi="Microsoft YaHei UI" w:cs="宋体" w:hint="eastAsia"/>
          <w:b/>
          <w:bCs/>
          <w:color w:val="3F3F3F"/>
          <w:spacing w:val="8"/>
          <w:kern w:val="0"/>
          <w:sz w:val="28"/>
          <w:szCs w:val="28"/>
        </w:rPr>
        <w:t>意向报名对接人：</w:t>
      </w:r>
    </w:p>
    <w:p w:rsidR="00D33BF0" w:rsidRDefault="00B04DA1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b/>
          <w:bCs/>
          <w:color w:val="3F3F3F"/>
          <w:spacing w:val="8"/>
          <w:kern w:val="0"/>
          <w:sz w:val="28"/>
          <w:szCs w:val="28"/>
        </w:rPr>
      </w:pPr>
      <w:r>
        <w:rPr>
          <w:rFonts w:ascii="Microsoft YaHei UI" w:eastAsia="Microsoft YaHei UI" w:hAnsi="Microsoft YaHei UI" w:cs="宋体" w:hint="eastAsia"/>
          <w:b/>
          <w:bCs/>
          <w:color w:val="3F3F3F"/>
          <w:spacing w:val="8"/>
          <w:kern w:val="0"/>
          <w:sz w:val="28"/>
          <w:szCs w:val="28"/>
        </w:rPr>
        <w:t>大客户总监：</w:t>
      </w:r>
      <w:r w:rsidR="00611229" w:rsidRPr="00611229">
        <w:rPr>
          <w:rFonts w:ascii="Microsoft YaHei UI" w:eastAsia="Microsoft YaHei UI" w:hAnsi="Microsoft YaHei UI" w:cs="宋体" w:hint="eastAsia"/>
          <w:b/>
          <w:bCs/>
          <w:color w:val="3F3F3F"/>
          <w:spacing w:val="8"/>
          <w:kern w:val="0"/>
          <w:sz w:val="28"/>
          <w:szCs w:val="28"/>
        </w:rPr>
        <w:t>陈露 17715296681（</w:t>
      </w:r>
      <w:proofErr w:type="gramStart"/>
      <w:r w:rsidR="00611229">
        <w:rPr>
          <w:rFonts w:ascii="Microsoft YaHei UI" w:eastAsia="Microsoft YaHei UI" w:hAnsi="Microsoft YaHei UI" w:cs="宋体" w:hint="eastAsia"/>
          <w:b/>
          <w:bCs/>
          <w:color w:val="3F3F3F"/>
          <w:spacing w:val="8"/>
          <w:kern w:val="0"/>
          <w:sz w:val="28"/>
          <w:szCs w:val="28"/>
        </w:rPr>
        <w:t>同微信号</w:t>
      </w:r>
      <w:proofErr w:type="gramEnd"/>
      <w:r w:rsidR="00611229">
        <w:rPr>
          <w:rFonts w:ascii="Microsoft YaHei UI" w:eastAsia="Microsoft YaHei UI" w:hAnsi="Microsoft YaHei UI" w:cs="宋体" w:hint="eastAsia"/>
          <w:b/>
          <w:bCs/>
          <w:color w:val="3F3F3F"/>
          <w:spacing w:val="8"/>
          <w:kern w:val="0"/>
          <w:sz w:val="28"/>
          <w:szCs w:val="28"/>
        </w:rPr>
        <w:t>）</w:t>
      </w:r>
    </w:p>
    <w:p w:rsidR="00611229" w:rsidRPr="00611229" w:rsidRDefault="00611229" w:rsidP="00B04DA1">
      <w:pPr>
        <w:widowControl/>
        <w:shd w:val="clear" w:color="auto" w:fill="FFFFFF"/>
        <w:spacing w:line="420" w:lineRule="atLeast"/>
        <w:ind w:firstLineChars="1000" w:firstLine="2100"/>
        <w:rPr>
          <w:rFonts w:ascii="Microsoft YaHei UI" w:eastAsia="Microsoft YaHei UI" w:hAnsi="Microsoft YaHei UI" w:cs="宋体" w:hint="eastAsia"/>
          <w:b/>
          <w:bCs/>
          <w:color w:val="3F3F3F"/>
          <w:spacing w:val="8"/>
          <w:kern w:val="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F34D07B" wp14:editId="00D9BE93">
            <wp:extent cx="2447813" cy="2705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1987" cy="275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229" w:rsidRPr="00611229" w:rsidSect="00880F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8A0" w:rsidRDefault="001658A0" w:rsidP="005B58E6">
      <w:r>
        <w:separator/>
      </w:r>
    </w:p>
  </w:endnote>
  <w:endnote w:type="continuationSeparator" w:id="0">
    <w:p w:rsidR="001658A0" w:rsidRDefault="001658A0" w:rsidP="005B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8A0" w:rsidRDefault="001658A0" w:rsidP="005B58E6">
      <w:r>
        <w:separator/>
      </w:r>
    </w:p>
  </w:footnote>
  <w:footnote w:type="continuationSeparator" w:id="0">
    <w:p w:rsidR="001658A0" w:rsidRDefault="001658A0" w:rsidP="005B5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1C464C"/>
    <w:multiLevelType w:val="hybridMultilevel"/>
    <w:tmpl w:val="F600F6A0"/>
    <w:lvl w:ilvl="0" w:tplc="BDA2848C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B769FB"/>
    <w:multiLevelType w:val="multilevel"/>
    <w:tmpl w:val="40B769FB"/>
    <w:lvl w:ilvl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ADD"/>
    <w:rsid w:val="8DEB56FF"/>
    <w:rsid w:val="BFB740ED"/>
    <w:rsid w:val="D7FFAC89"/>
    <w:rsid w:val="E7BE2214"/>
    <w:rsid w:val="EEFF373D"/>
    <w:rsid w:val="FAB3F8DA"/>
    <w:rsid w:val="FF77CEB8"/>
    <w:rsid w:val="0008208B"/>
    <w:rsid w:val="00115910"/>
    <w:rsid w:val="001658A0"/>
    <w:rsid w:val="001F5EC9"/>
    <w:rsid w:val="0025646B"/>
    <w:rsid w:val="003F6107"/>
    <w:rsid w:val="0049049C"/>
    <w:rsid w:val="004A34F1"/>
    <w:rsid w:val="00524F48"/>
    <w:rsid w:val="005B5480"/>
    <w:rsid w:val="005B58E6"/>
    <w:rsid w:val="00611229"/>
    <w:rsid w:val="006446F6"/>
    <w:rsid w:val="00693ED0"/>
    <w:rsid w:val="006B0C6F"/>
    <w:rsid w:val="00794425"/>
    <w:rsid w:val="00880F6D"/>
    <w:rsid w:val="008A7F60"/>
    <w:rsid w:val="00912D73"/>
    <w:rsid w:val="0094638F"/>
    <w:rsid w:val="009C0A07"/>
    <w:rsid w:val="00A20726"/>
    <w:rsid w:val="00B04DA1"/>
    <w:rsid w:val="00B90FE2"/>
    <w:rsid w:val="00BF1245"/>
    <w:rsid w:val="00CB2BD9"/>
    <w:rsid w:val="00D020B2"/>
    <w:rsid w:val="00D26229"/>
    <w:rsid w:val="00D33BF0"/>
    <w:rsid w:val="00D734C6"/>
    <w:rsid w:val="00E7002F"/>
    <w:rsid w:val="00F21ADD"/>
    <w:rsid w:val="0AD75D89"/>
    <w:rsid w:val="0F220C9F"/>
    <w:rsid w:val="13DF2BEA"/>
    <w:rsid w:val="1DFEC485"/>
    <w:rsid w:val="1FC23056"/>
    <w:rsid w:val="2BA13697"/>
    <w:rsid w:val="39F73CA8"/>
    <w:rsid w:val="3AFA61E6"/>
    <w:rsid w:val="3EFF4543"/>
    <w:rsid w:val="4A2E7236"/>
    <w:rsid w:val="4F6FD217"/>
    <w:rsid w:val="557F9638"/>
    <w:rsid w:val="5689674F"/>
    <w:rsid w:val="618B58A9"/>
    <w:rsid w:val="64C922F5"/>
    <w:rsid w:val="654989A3"/>
    <w:rsid w:val="67E7D805"/>
    <w:rsid w:val="6974156B"/>
    <w:rsid w:val="6AFFD94D"/>
    <w:rsid w:val="6BBE6EA4"/>
    <w:rsid w:val="70FDF843"/>
    <w:rsid w:val="7FF93874"/>
    <w:rsid w:val="7FFF8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9E4F33"/>
  <w15:docId w15:val="{AB9D821C-D8FB-4E98-8320-F3B144A43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80F6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8E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B58E6"/>
    <w:rPr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58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B58E6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B58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B58E6"/>
    <w:rPr>
      <w:kern w:val="2"/>
      <w:sz w:val="18"/>
      <w:szCs w:val="18"/>
    </w:rPr>
  </w:style>
  <w:style w:type="paragraph" w:customStyle="1" w:styleId="1">
    <w:name w:val="列出段落1"/>
    <w:basedOn w:val="a"/>
    <w:uiPriority w:val="99"/>
    <w:qFormat/>
    <w:rsid w:val="00D020B2"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345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s</dc:creator>
  <cp:lastModifiedBy>l s</cp:lastModifiedBy>
  <cp:revision>5</cp:revision>
  <dcterms:created xsi:type="dcterms:W3CDTF">2019-09-28T03:43:00Z</dcterms:created>
  <dcterms:modified xsi:type="dcterms:W3CDTF">2019-09-28T03:49:00Z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