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E9CE4" w14:textId="77777777" w:rsidR="008966D8" w:rsidRPr="008473A0" w:rsidRDefault="008966D8" w:rsidP="008966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社会医学与健康教育学系现有教师</w:t>
      </w:r>
      <w:r w:rsidRPr="008473A0">
        <w:rPr>
          <w:rFonts w:ascii="仿宋" w:eastAsia="仿宋" w:hAnsi="仿宋"/>
          <w:sz w:val="32"/>
          <w:szCs w:val="32"/>
        </w:rPr>
        <w:t>8人，其中女教师5人。5名女教师均为中共党员，在工作中时刻以习近平总书记“不忘初心，牢记使命”为指引，发挥共产党员的先锋模范带头作用，在承担教学科研工作的同时，还</w:t>
      </w:r>
      <w:r>
        <w:rPr>
          <w:rFonts w:ascii="仿宋" w:eastAsia="仿宋" w:hAnsi="仿宋" w:hint="eastAsia"/>
          <w:sz w:val="32"/>
          <w:szCs w:val="32"/>
        </w:rPr>
        <w:t>注重</w:t>
      </w:r>
      <w:r w:rsidRPr="008473A0">
        <w:rPr>
          <w:rFonts w:ascii="仿宋" w:eastAsia="仿宋" w:hAnsi="仿宋"/>
          <w:sz w:val="32"/>
          <w:szCs w:val="32"/>
        </w:rPr>
        <w:t>支部党建、双一流评估、学系管理、公共卫生学院学科建设、研究生管理、国际MPH管理、公共卫生专业国际认证等事务工作。</w:t>
      </w:r>
    </w:p>
    <w:p w14:paraId="37157FF7" w14:textId="77777777" w:rsidR="008966D8" w:rsidRPr="008473A0" w:rsidRDefault="008966D8" w:rsidP="008966D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473A0">
        <w:rPr>
          <w:rFonts w:ascii="仿宋" w:eastAsia="仿宋" w:hAnsi="仿宋" w:hint="eastAsia"/>
          <w:sz w:val="32"/>
          <w:szCs w:val="32"/>
        </w:rPr>
        <w:t>在抗击新冠疫情中，学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系认真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建设及维护公共卫生突发事件咨询服务与研究中心网站，开辟抗击新冠疫情高校专线，包括疫情咨询、科普常识、心理支持，让这个平台在特殊时期最大程度发挥作用。同时，还在咨询中心网站的基础上推出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微信公众号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，开辟了新的抗</w:t>
      </w:r>
      <w:proofErr w:type="gramStart"/>
      <w:r w:rsidRPr="008473A0">
        <w:rPr>
          <w:rFonts w:ascii="仿宋" w:eastAsia="仿宋" w:hAnsi="仿宋" w:hint="eastAsia"/>
          <w:sz w:val="32"/>
          <w:szCs w:val="32"/>
        </w:rPr>
        <w:t>疫</w:t>
      </w:r>
      <w:proofErr w:type="gramEnd"/>
      <w:r w:rsidRPr="008473A0">
        <w:rPr>
          <w:rFonts w:ascii="仿宋" w:eastAsia="仿宋" w:hAnsi="仿宋" w:hint="eastAsia"/>
          <w:sz w:val="32"/>
          <w:szCs w:val="32"/>
        </w:rPr>
        <w:t>宣教阵地。</w:t>
      </w:r>
    </w:p>
    <w:p w14:paraId="2793A8C2" w14:textId="77777777" w:rsidR="001C7BDC" w:rsidRPr="008966D8" w:rsidRDefault="001C7BDC"/>
    <w:sectPr w:rsidR="001C7BDC" w:rsidRPr="00896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6D8"/>
    <w:rsid w:val="001C7BDC"/>
    <w:rsid w:val="0089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237AD"/>
  <w15:chartTrackingRefBased/>
  <w15:docId w15:val="{5EC0C9C6-E492-4B5F-BDAD-3D1DC6FD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6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 ping</dc:creator>
  <cp:keywords/>
  <dc:description/>
  <cp:lastModifiedBy>zhu ping</cp:lastModifiedBy>
  <cp:revision>1</cp:revision>
  <dcterms:created xsi:type="dcterms:W3CDTF">2022-03-28T09:57:00Z</dcterms:created>
  <dcterms:modified xsi:type="dcterms:W3CDTF">2022-03-28T09:58:00Z</dcterms:modified>
</cp:coreProperties>
</file>